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A358B" w14:textId="6B77A54A" w:rsidR="00CD1B66" w:rsidRPr="00927D84" w:rsidRDefault="000915D0" w:rsidP="0006422C">
      <w:pPr>
        <w:suppressAutoHyphens/>
        <w:spacing w:before="120" w:after="120" w:line="276" w:lineRule="auto"/>
        <w:ind w:left="1276" w:right="1182"/>
        <w:jc w:val="center"/>
        <w:rPr>
          <w:rFonts w:ascii="Times New Roman" w:eastAsia="SimSun" w:hAnsi="Times New Roman" w:cs="Times New Roman"/>
          <w:b/>
          <w:bCs/>
          <w:kern w:val="2"/>
          <w:lang w:val="lt-LT" w:eastAsia="ar-SA"/>
        </w:rPr>
      </w:pPr>
      <w:r w:rsidRPr="00927D84">
        <w:rPr>
          <w:rFonts w:ascii="Times New Roman" w:eastAsia="SimSun" w:hAnsi="Times New Roman" w:cs="Times New Roman"/>
          <w:b/>
          <w:bCs/>
          <w:kern w:val="2"/>
          <w:lang w:val="lt-LT" w:eastAsia="ar-SA"/>
        </w:rPr>
        <w:t>PASTATŲ ATNAUJINIMO IR ENERGINIO NAUDINGUMO PLANŲ PARENGIMO</w:t>
      </w:r>
      <w:r w:rsidR="006048BD" w:rsidRPr="00927D84">
        <w:rPr>
          <w:rFonts w:ascii="Times New Roman" w:eastAsia="SimSun" w:hAnsi="Times New Roman" w:cs="Times New Roman"/>
          <w:b/>
          <w:bCs/>
          <w:kern w:val="2"/>
          <w:lang w:val="lt-LT" w:eastAsia="ar-SA"/>
        </w:rPr>
        <w:t xml:space="preserve"> </w:t>
      </w:r>
      <w:r w:rsidRPr="00927D84">
        <w:rPr>
          <w:rFonts w:ascii="Times New Roman" w:eastAsia="SimSun" w:hAnsi="Times New Roman" w:cs="Times New Roman"/>
          <w:b/>
          <w:bCs/>
          <w:kern w:val="2"/>
          <w:lang w:val="lt-LT" w:eastAsia="ar-SA"/>
        </w:rPr>
        <w:t>PASLAUGOS</w:t>
      </w:r>
    </w:p>
    <w:p w14:paraId="60649664" w14:textId="70098BB1" w:rsidR="005B7C44" w:rsidRPr="005C65F7" w:rsidRDefault="000006CA" w:rsidP="0006422C">
      <w:pPr>
        <w:suppressAutoHyphens/>
        <w:spacing w:before="120" w:after="120" w:line="240" w:lineRule="auto"/>
        <w:ind w:left="1276" w:right="1182"/>
        <w:jc w:val="center"/>
        <w:rPr>
          <w:rFonts w:ascii="Times New Roman" w:hAnsi="Times New Roman" w:cs="Times New Roman"/>
          <w:lang w:val="lt-LT"/>
        </w:rPr>
      </w:pPr>
      <w:r w:rsidRPr="005C65F7">
        <w:rPr>
          <w:rFonts w:ascii="Times New Roman" w:hAnsi="Times New Roman" w:cs="Times New Roman"/>
          <w:b/>
          <w:lang w:val="lt-LT"/>
        </w:rPr>
        <w:t>T</w:t>
      </w:r>
      <w:r w:rsidR="005B7C44" w:rsidRPr="005C65F7">
        <w:rPr>
          <w:rFonts w:ascii="Times New Roman" w:hAnsi="Times New Roman" w:cs="Times New Roman"/>
          <w:b/>
          <w:lang w:val="lt-LT"/>
        </w:rPr>
        <w:t>ECHNINĖ SPECIFIKACIJA</w:t>
      </w:r>
      <w:r w:rsidR="00322D69" w:rsidRPr="005C65F7">
        <w:rPr>
          <w:rFonts w:ascii="Times New Roman" w:hAnsi="Times New Roman" w:cs="Times New Roman"/>
          <w:b/>
          <w:lang w:val="lt-LT"/>
        </w:rPr>
        <w:t xml:space="preserve"> (ORIENTACINĖ)</w:t>
      </w:r>
    </w:p>
    <w:p w14:paraId="722761BB" w14:textId="77777777" w:rsidR="005B7C44" w:rsidRPr="005C65F7" w:rsidRDefault="005B7C44" w:rsidP="003D220C">
      <w:pPr>
        <w:spacing w:before="120" w:after="120" w:line="240" w:lineRule="auto"/>
        <w:ind w:left="964" w:hanging="964"/>
        <w:jc w:val="right"/>
        <w:rPr>
          <w:rFonts w:ascii="Times New Roman" w:hAnsi="Times New Roman" w:cs="Times New Roman"/>
          <w:lang w:val="lt-LT"/>
        </w:rPr>
      </w:pPr>
    </w:p>
    <w:p w14:paraId="6BDD2AEF" w14:textId="62FC2A58" w:rsidR="00AA1070" w:rsidRPr="005C65F7" w:rsidRDefault="006F4F9F" w:rsidP="00484EAD">
      <w:pPr>
        <w:pStyle w:val="Sraopastraipa"/>
        <w:numPr>
          <w:ilvl w:val="0"/>
          <w:numId w:val="2"/>
        </w:numPr>
        <w:spacing w:before="240" w:after="240"/>
        <w:ind w:left="1248" w:hanging="964"/>
        <w:rPr>
          <w:rFonts w:ascii="Times New Roman" w:hAnsi="Times New Roman"/>
          <w:b/>
        </w:rPr>
      </w:pPr>
      <w:r w:rsidRPr="005C65F7">
        <w:rPr>
          <w:rFonts w:ascii="Times New Roman" w:hAnsi="Times New Roman"/>
          <w:b/>
        </w:rPr>
        <w:t>PIRKIMO OBJEKTAS</w:t>
      </w:r>
    </w:p>
    <w:p w14:paraId="3EC990C6" w14:textId="1F49CC94" w:rsidR="005652F4" w:rsidRPr="005C65F7" w:rsidRDefault="005B54E4" w:rsidP="003B44C5">
      <w:pPr>
        <w:numPr>
          <w:ilvl w:val="1"/>
          <w:numId w:val="2"/>
        </w:numPr>
        <w:spacing w:before="120" w:after="120" w:line="240" w:lineRule="auto"/>
        <w:ind w:left="1248" w:hanging="964"/>
        <w:jc w:val="both"/>
        <w:rPr>
          <w:rFonts w:ascii="Times New Roman" w:hAnsi="Times New Roman" w:cs="Times New Roman"/>
          <w:lang w:val="lt-LT"/>
        </w:rPr>
      </w:pPr>
      <w:r w:rsidRPr="005C65F7">
        <w:rPr>
          <w:rFonts w:ascii="Times New Roman" w:hAnsi="Times New Roman" w:cs="Times New Roman"/>
          <w:lang w:val="lt-LT"/>
        </w:rPr>
        <w:t>Pirkimo objektas</w:t>
      </w:r>
      <w:r w:rsidR="005652F4" w:rsidRPr="005C65F7">
        <w:rPr>
          <w:rFonts w:ascii="Times New Roman" w:hAnsi="Times New Roman" w:cs="Times New Roman"/>
          <w:lang w:val="lt-LT"/>
        </w:rPr>
        <w:t>:</w:t>
      </w:r>
    </w:p>
    <w:p w14:paraId="2A1ED039" w14:textId="136152F8" w:rsidR="003B44C5" w:rsidRPr="005C65F7" w:rsidRDefault="008C3591" w:rsidP="003B44C5">
      <w:pPr>
        <w:numPr>
          <w:ilvl w:val="2"/>
          <w:numId w:val="2"/>
        </w:numPr>
        <w:spacing w:before="120" w:after="120" w:line="240" w:lineRule="auto"/>
        <w:ind w:left="1248" w:hanging="964"/>
        <w:jc w:val="both"/>
        <w:rPr>
          <w:rFonts w:ascii="Times New Roman" w:hAnsi="Times New Roman" w:cs="Times New Roman"/>
          <w:lang w:val="lt-LT"/>
        </w:rPr>
      </w:pPr>
      <w:r w:rsidRPr="005C65F7">
        <w:rPr>
          <w:rFonts w:ascii="Times New Roman" w:hAnsi="Times New Roman" w:cs="Times New Roman"/>
          <w:lang w:val="lt-LT"/>
        </w:rPr>
        <w:t>Pastato atnaujinimo ir energinio naudingumo plan</w:t>
      </w:r>
      <w:r w:rsidR="005F7BCE" w:rsidRPr="005C65F7">
        <w:rPr>
          <w:rFonts w:ascii="Times New Roman" w:hAnsi="Times New Roman" w:cs="Times New Roman"/>
          <w:lang w:val="lt-LT"/>
        </w:rPr>
        <w:t>o</w:t>
      </w:r>
      <w:r w:rsidR="003F0377" w:rsidRPr="005C65F7">
        <w:rPr>
          <w:rFonts w:ascii="Times New Roman" w:hAnsi="Times New Roman" w:cs="Times New Roman"/>
          <w:lang w:val="lt-LT"/>
        </w:rPr>
        <w:t xml:space="preserve"> (toliau </w:t>
      </w:r>
      <w:r w:rsidR="00B81068" w:rsidRPr="005C65F7">
        <w:rPr>
          <w:rFonts w:ascii="Times New Roman" w:hAnsi="Times New Roman" w:cs="Times New Roman"/>
          <w:lang w:val="lt-LT"/>
        </w:rPr>
        <w:t>–</w:t>
      </w:r>
      <w:r w:rsidR="003F0377" w:rsidRPr="005C65F7">
        <w:rPr>
          <w:rFonts w:ascii="Times New Roman" w:hAnsi="Times New Roman" w:cs="Times New Roman"/>
          <w:lang w:val="lt-LT"/>
        </w:rPr>
        <w:t xml:space="preserve"> </w:t>
      </w:r>
      <w:r w:rsidR="00B81068" w:rsidRPr="005C65F7">
        <w:rPr>
          <w:rFonts w:ascii="Times New Roman" w:hAnsi="Times New Roman" w:cs="Times New Roman"/>
          <w:lang w:val="lt-LT"/>
        </w:rPr>
        <w:t>Atnaujinimo p</w:t>
      </w:r>
      <w:r w:rsidR="003F0377" w:rsidRPr="005C65F7">
        <w:rPr>
          <w:rFonts w:ascii="Times New Roman" w:hAnsi="Times New Roman" w:cs="Times New Roman"/>
          <w:lang w:val="lt-LT"/>
        </w:rPr>
        <w:t>lanas)</w:t>
      </w:r>
      <w:r w:rsidR="005F7BCE" w:rsidRPr="005C65F7">
        <w:rPr>
          <w:rFonts w:ascii="Times New Roman" w:hAnsi="Times New Roman" w:cs="Times New Roman"/>
          <w:lang w:val="lt-LT"/>
        </w:rPr>
        <w:t xml:space="preserve"> parengimas. Atnaujinimo planas </w:t>
      </w:r>
      <w:r w:rsidR="009E74FF" w:rsidRPr="005C65F7">
        <w:rPr>
          <w:rFonts w:ascii="Times New Roman" w:hAnsi="Times New Roman" w:cs="Times New Roman"/>
          <w:lang w:val="lt-LT"/>
        </w:rPr>
        <w:t xml:space="preserve">yra </w:t>
      </w:r>
      <w:r w:rsidRPr="005C65F7">
        <w:rPr>
          <w:rFonts w:ascii="Times New Roman" w:hAnsi="Times New Roman" w:cs="Times New Roman"/>
          <w:lang w:val="lt-LT"/>
        </w:rPr>
        <w:t>pastato</w:t>
      </w:r>
      <w:r w:rsidR="009E74FF" w:rsidRPr="005C65F7">
        <w:rPr>
          <w:rFonts w:ascii="Times New Roman" w:hAnsi="Times New Roman" w:cs="Times New Roman"/>
          <w:lang w:val="lt-LT"/>
        </w:rPr>
        <w:t xml:space="preserve"> atnaujinimo (modernizavimo)</w:t>
      </w:r>
      <w:r w:rsidRPr="005C65F7">
        <w:rPr>
          <w:rFonts w:ascii="Times New Roman" w:hAnsi="Times New Roman" w:cs="Times New Roman"/>
          <w:lang w:val="lt-LT"/>
        </w:rPr>
        <w:t>, rekonstravimo, remonto</w:t>
      </w:r>
      <w:r w:rsidR="00044E56" w:rsidRPr="005C65F7">
        <w:rPr>
          <w:rFonts w:ascii="Times New Roman" w:hAnsi="Times New Roman" w:cs="Times New Roman"/>
          <w:lang w:val="lt-LT"/>
        </w:rPr>
        <w:t xml:space="preserve"> (</w:t>
      </w:r>
      <w:r w:rsidR="00155ED0" w:rsidRPr="005C65F7">
        <w:rPr>
          <w:rFonts w:ascii="Times New Roman" w:hAnsi="Times New Roman" w:cs="Times New Roman"/>
          <w:lang w:val="lt-LT"/>
        </w:rPr>
        <w:t xml:space="preserve">toliau </w:t>
      </w:r>
      <w:r w:rsidR="001243A4" w:rsidRPr="005C65F7">
        <w:rPr>
          <w:rFonts w:ascii="Times New Roman" w:hAnsi="Times New Roman" w:cs="Times New Roman"/>
          <w:lang w:val="lt-LT"/>
        </w:rPr>
        <w:t>–</w:t>
      </w:r>
      <w:r w:rsidR="00155ED0" w:rsidRPr="005C65F7">
        <w:rPr>
          <w:rFonts w:ascii="Times New Roman" w:hAnsi="Times New Roman" w:cs="Times New Roman"/>
          <w:lang w:val="lt-LT"/>
        </w:rPr>
        <w:t xml:space="preserve"> </w:t>
      </w:r>
      <w:r w:rsidR="00044E56" w:rsidRPr="005C65F7">
        <w:rPr>
          <w:rFonts w:ascii="Times New Roman" w:hAnsi="Times New Roman" w:cs="Times New Roman"/>
          <w:lang w:val="lt-LT"/>
        </w:rPr>
        <w:t>Atnaujinimas</w:t>
      </w:r>
      <w:r w:rsidR="00155ED0" w:rsidRPr="005C65F7">
        <w:rPr>
          <w:rFonts w:ascii="Times New Roman" w:hAnsi="Times New Roman" w:cs="Times New Roman"/>
          <w:lang w:val="lt-LT"/>
        </w:rPr>
        <w:t>)</w:t>
      </w:r>
      <w:r w:rsidR="00F95B9A" w:rsidRPr="005C65F7">
        <w:rPr>
          <w:rFonts w:ascii="Times New Roman" w:hAnsi="Times New Roman" w:cs="Times New Roman"/>
          <w:lang w:val="lt-LT"/>
        </w:rPr>
        <w:t xml:space="preserve"> </w:t>
      </w:r>
      <w:r w:rsidR="009E74FF" w:rsidRPr="005C65F7">
        <w:rPr>
          <w:rFonts w:ascii="Times New Roman" w:hAnsi="Times New Roman" w:cs="Times New Roman"/>
          <w:lang w:val="lt-LT"/>
        </w:rPr>
        <w:t xml:space="preserve">projekto rengimo etapas, kuriame, įvertinus architektūros, aplinkos, kraštovaizdžio, nekilnojamojo kultūros paveldo vertybių ir jų teritorijų apsaugos reikalavimus, pagal </w:t>
      </w:r>
      <w:r w:rsidRPr="005C65F7">
        <w:rPr>
          <w:rFonts w:ascii="Times New Roman" w:hAnsi="Times New Roman" w:cs="Times New Roman"/>
          <w:lang w:val="lt-LT"/>
        </w:rPr>
        <w:t>pastato</w:t>
      </w:r>
      <w:r w:rsidR="009E74FF" w:rsidRPr="005C65F7">
        <w:rPr>
          <w:rFonts w:ascii="Times New Roman" w:hAnsi="Times New Roman" w:cs="Times New Roman"/>
          <w:lang w:val="lt-LT"/>
        </w:rPr>
        <w:t xml:space="preserve"> energinio naudingumo </w:t>
      </w:r>
      <w:r w:rsidRPr="005C65F7">
        <w:rPr>
          <w:rFonts w:ascii="Times New Roman" w:hAnsi="Times New Roman" w:cs="Times New Roman"/>
          <w:lang w:val="lt-LT"/>
        </w:rPr>
        <w:t>klasę</w:t>
      </w:r>
      <w:r w:rsidR="009E74FF" w:rsidRPr="005C65F7">
        <w:rPr>
          <w:rFonts w:ascii="Times New Roman" w:hAnsi="Times New Roman" w:cs="Times New Roman"/>
          <w:lang w:val="lt-LT"/>
        </w:rPr>
        <w:t xml:space="preserve"> ir </w:t>
      </w:r>
      <w:r w:rsidRPr="005C65F7">
        <w:rPr>
          <w:rFonts w:ascii="Times New Roman" w:hAnsi="Times New Roman" w:cs="Times New Roman"/>
          <w:lang w:val="lt-LT"/>
        </w:rPr>
        <w:t>pastato</w:t>
      </w:r>
      <w:r w:rsidR="009E74FF" w:rsidRPr="005C65F7">
        <w:rPr>
          <w:rFonts w:ascii="Times New Roman" w:hAnsi="Times New Roman" w:cs="Times New Roman"/>
          <w:lang w:val="lt-LT"/>
        </w:rPr>
        <w:t xml:space="preserve"> fizinės būklės tyrimo ir vertinimo duomenis</w:t>
      </w:r>
      <w:r w:rsidR="00F95B9A" w:rsidRPr="005C65F7">
        <w:rPr>
          <w:rFonts w:ascii="Times New Roman" w:hAnsi="Times New Roman" w:cs="Times New Roman"/>
          <w:lang w:val="lt-LT"/>
        </w:rPr>
        <w:t>,</w:t>
      </w:r>
      <w:r w:rsidR="009E74FF" w:rsidRPr="005C65F7">
        <w:rPr>
          <w:rFonts w:ascii="Times New Roman" w:hAnsi="Times New Roman" w:cs="Times New Roman"/>
          <w:lang w:val="lt-LT"/>
        </w:rPr>
        <w:t xml:space="preserve"> ir reikalavimus pagrindžiamos </w:t>
      </w:r>
      <w:r w:rsidR="00F95B9A" w:rsidRPr="005C65F7">
        <w:rPr>
          <w:rFonts w:ascii="Times New Roman" w:hAnsi="Times New Roman" w:cs="Times New Roman"/>
          <w:lang w:val="lt-LT"/>
        </w:rPr>
        <w:t>pastato</w:t>
      </w:r>
      <w:r w:rsidR="009E74FF" w:rsidRPr="005C65F7">
        <w:rPr>
          <w:rFonts w:ascii="Times New Roman" w:hAnsi="Times New Roman" w:cs="Times New Roman"/>
          <w:lang w:val="lt-LT"/>
        </w:rPr>
        <w:t xml:space="preserve"> atnaujinimo (modernizavimo) priemonės nustatant jų energinį ir ekonominį efektyvumą, investicijų dydį ir </w:t>
      </w:r>
      <w:r w:rsidR="00F95B9A" w:rsidRPr="005C65F7">
        <w:rPr>
          <w:rFonts w:ascii="Times New Roman" w:hAnsi="Times New Roman" w:cs="Times New Roman"/>
          <w:lang w:val="lt-LT"/>
        </w:rPr>
        <w:t>atsiperkamumą</w:t>
      </w:r>
      <w:r w:rsidR="009E74FF" w:rsidRPr="005C65F7">
        <w:rPr>
          <w:rFonts w:ascii="Times New Roman" w:hAnsi="Times New Roman" w:cs="Times New Roman"/>
          <w:lang w:val="lt-LT"/>
        </w:rPr>
        <w:t xml:space="preserve">, nustatomos pagrindinės techninės užduoties sąlygos </w:t>
      </w:r>
      <w:r w:rsidR="00F95B9A" w:rsidRPr="005C65F7">
        <w:rPr>
          <w:rFonts w:ascii="Times New Roman" w:hAnsi="Times New Roman" w:cs="Times New Roman"/>
          <w:lang w:val="lt-LT"/>
        </w:rPr>
        <w:t>pastato</w:t>
      </w:r>
      <w:r w:rsidR="009E74FF" w:rsidRPr="005C65F7">
        <w:rPr>
          <w:rFonts w:ascii="Times New Roman" w:hAnsi="Times New Roman" w:cs="Times New Roman"/>
          <w:lang w:val="lt-LT"/>
        </w:rPr>
        <w:t xml:space="preserve"> </w:t>
      </w:r>
      <w:r w:rsidR="00F95B9A" w:rsidRPr="005C65F7">
        <w:rPr>
          <w:rFonts w:ascii="Times New Roman" w:hAnsi="Times New Roman" w:cs="Times New Roman"/>
          <w:lang w:val="lt-LT"/>
        </w:rPr>
        <w:t>A</w:t>
      </w:r>
      <w:r w:rsidR="009E74FF" w:rsidRPr="005C65F7">
        <w:rPr>
          <w:rFonts w:ascii="Times New Roman" w:hAnsi="Times New Roman" w:cs="Times New Roman"/>
          <w:lang w:val="lt-LT"/>
        </w:rPr>
        <w:t xml:space="preserve">tnaujinimo </w:t>
      </w:r>
      <w:r w:rsidR="00F95B9A" w:rsidRPr="005C65F7">
        <w:rPr>
          <w:rFonts w:ascii="Times New Roman" w:hAnsi="Times New Roman" w:cs="Times New Roman"/>
          <w:lang w:val="lt-LT"/>
        </w:rPr>
        <w:t>statybos darbų</w:t>
      </w:r>
      <w:r w:rsidR="009E74FF" w:rsidRPr="005C65F7">
        <w:rPr>
          <w:rFonts w:ascii="Times New Roman" w:hAnsi="Times New Roman" w:cs="Times New Roman"/>
          <w:lang w:val="lt-LT"/>
        </w:rPr>
        <w:t xml:space="preserve"> projektui parengti</w:t>
      </w:r>
      <w:r w:rsidR="00DD08AA" w:rsidRPr="005C65F7">
        <w:rPr>
          <w:rFonts w:ascii="Times New Roman" w:hAnsi="Times New Roman" w:cs="Times New Roman"/>
          <w:lang w:val="lt-LT"/>
        </w:rPr>
        <w:t>.</w:t>
      </w:r>
    </w:p>
    <w:p w14:paraId="2CA7FAAB" w14:textId="1DA8DFDA" w:rsidR="00D96599" w:rsidRPr="005C65F7" w:rsidRDefault="002A3C8C" w:rsidP="00484EAD">
      <w:pPr>
        <w:numPr>
          <w:ilvl w:val="1"/>
          <w:numId w:val="2"/>
        </w:numPr>
        <w:spacing w:before="120" w:after="120" w:line="240" w:lineRule="auto"/>
        <w:ind w:left="1248" w:hanging="964"/>
        <w:jc w:val="both"/>
        <w:rPr>
          <w:rFonts w:ascii="Times New Roman" w:hAnsi="Times New Roman" w:cs="Times New Roman"/>
          <w:lang w:val="lt-LT"/>
        </w:rPr>
      </w:pPr>
      <w:r w:rsidRPr="005C65F7">
        <w:rPr>
          <w:rFonts w:ascii="Times New Roman" w:hAnsi="Times New Roman" w:cs="Times New Roman"/>
          <w:lang w:val="lt-LT"/>
        </w:rPr>
        <w:t>Paslaugų teikimo vieta:</w:t>
      </w:r>
      <w:r w:rsidR="005652F4" w:rsidRPr="005C65F7">
        <w:rPr>
          <w:rFonts w:ascii="Times New Roman" w:hAnsi="Times New Roman" w:cs="Times New Roman"/>
          <w:lang w:val="lt-LT"/>
        </w:rPr>
        <w:t xml:space="preserve"> </w:t>
      </w:r>
      <w:r w:rsidR="0000610E" w:rsidRPr="005C65F7">
        <w:rPr>
          <w:rFonts w:ascii="Times New Roman" w:hAnsi="Times New Roman" w:cs="Times New Roman"/>
          <w:lang w:val="lt-LT"/>
        </w:rPr>
        <w:t>Lietuvos Respublikos teritorija.</w:t>
      </w:r>
    </w:p>
    <w:p w14:paraId="7529462B" w14:textId="189F15FF" w:rsidR="005652F4" w:rsidRPr="005C65F7" w:rsidRDefault="002A3C8C" w:rsidP="00484EAD">
      <w:pPr>
        <w:numPr>
          <w:ilvl w:val="1"/>
          <w:numId w:val="2"/>
        </w:numPr>
        <w:spacing w:before="120" w:after="120" w:line="240" w:lineRule="auto"/>
        <w:ind w:left="1248" w:hanging="964"/>
        <w:jc w:val="both"/>
        <w:rPr>
          <w:rFonts w:ascii="Times New Roman" w:hAnsi="Times New Roman" w:cs="Times New Roman"/>
          <w:lang w:val="lt-LT"/>
        </w:rPr>
      </w:pPr>
      <w:r w:rsidRPr="005C65F7">
        <w:rPr>
          <w:rFonts w:ascii="Times New Roman" w:hAnsi="Times New Roman" w:cs="Times New Roman"/>
          <w:lang w:val="lt-LT"/>
        </w:rPr>
        <w:t>Pirkimas</w:t>
      </w:r>
      <w:r w:rsidR="001A075B" w:rsidRPr="005C65F7">
        <w:rPr>
          <w:rFonts w:ascii="Times New Roman" w:hAnsi="Times New Roman" w:cs="Times New Roman"/>
          <w:lang w:val="lt-LT"/>
        </w:rPr>
        <w:t>,</w:t>
      </w:r>
      <w:r w:rsidRPr="005C65F7">
        <w:rPr>
          <w:rFonts w:ascii="Times New Roman" w:hAnsi="Times New Roman" w:cs="Times New Roman"/>
          <w:lang w:val="lt-LT"/>
        </w:rPr>
        <w:t xml:space="preserve"> </w:t>
      </w:r>
      <w:r w:rsidR="001A075B" w:rsidRPr="005C65F7">
        <w:rPr>
          <w:rFonts w:ascii="Times New Roman" w:hAnsi="Times New Roman" w:cs="Times New Roman"/>
          <w:lang w:val="lt-LT"/>
        </w:rPr>
        <w:t>kiekvienu konkrečiu atveju gali apimti</w:t>
      </w:r>
      <w:r w:rsidRPr="005C65F7">
        <w:rPr>
          <w:rFonts w:ascii="Times New Roman" w:hAnsi="Times New Roman" w:cs="Times New Roman"/>
          <w:lang w:val="lt-LT"/>
        </w:rPr>
        <w:t>:</w:t>
      </w:r>
    </w:p>
    <w:p w14:paraId="66A76485" w14:textId="1F4484B8" w:rsidR="008A0A53" w:rsidRPr="005C65F7" w:rsidRDefault="00794E0B" w:rsidP="00B63BF6">
      <w:pPr>
        <w:pStyle w:val="Sraopastraipa"/>
        <w:numPr>
          <w:ilvl w:val="2"/>
          <w:numId w:val="2"/>
        </w:numPr>
        <w:spacing w:before="120" w:after="120"/>
        <w:ind w:left="1248" w:hanging="964"/>
        <w:jc w:val="both"/>
        <w:rPr>
          <w:rFonts w:ascii="Times New Roman" w:eastAsiaTheme="minorHAnsi" w:hAnsi="Times New Roman"/>
        </w:rPr>
      </w:pPr>
      <w:r w:rsidRPr="005C65F7">
        <w:rPr>
          <w:rFonts w:ascii="Times New Roman" w:eastAsiaTheme="minorHAnsi" w:hAnsi="Times New Roman"/>
        </w:rPr>
        <w:t>Statinių tyrim</w:t>
      </w:r>
      <w:r w:rsidR="00BF3B8D" w:rsidRPr="005C65F7">
        <w:rPr>
          <w:rFonts w:ascii="Times New Roman" w:eastAsiaTheme="minorHAnsi" w:hAnsi="Times New Roman"/>
        </w:rPr>
        <w:t>us;</w:t>
      </w:r>
    </w:p>
    <w:p w14:paraId="7D71F44B" w14:textId="33F00C95" w:rsidR="00226675" w:rsidRPr="005C65F7" w:rsidRDefault="00EA49D5" w:rsidP="00484EAD">
      <w:pPr>
        <w:pStyle w:val="Sraopastraipa"/>
        <w:numPr>
          <w:ilvl w:val="2"/>
          <w:numId w:val="2"/>
        </w:numPr>
        <w:spacing w:before="120" w:after="120"/>
        <w:ind w:left="1248" w:hanging="964"/>
        <w:jc w:val="both"/>
        <w:rPr>
          <w:rFonts w:ascii="Times New Roman" w:eastAsiaTheme="minorHAnsi" w:hAnsi="Times New Roman"/>
        </w:rPr>
      </w:pPr>
      <w:r w:rsidRPr="005C65F7">
        <w:rPr>
          <w:rFonts w:ascii="Times New Roman" w:eastAsiaTheme="minorHAnsi" w:hAnsi="Times New Roman"/>
        </w:rPr>
        <w:t>Pagrindinių pastato techninių rodiklių įvertinimą</w:t>
      </w:r>
      <w:r w:rsidR="005345D5" w:rsidRPr="005C65F7">
        <w:rPr>
          <w:rFonts w:ascii="Times New Roman" w:eastAsiaTheme="minorHAnsi" w:hAnsi="Times New Roman"/>
        </w:rPr>
        <w:t>, ataskaitos parengimą</w:t>
      </w:r>
      <w:r w:rsidRPr="005C65F7">
        <w:rPr>
          <w:rFonts w:ascii="Times New Roman" w:eastAsiaTheme="minorHAnsi" w:hAnsi="Times New Roman"/>
        </w:rPr>
        <w:t>;</w:t>
      </w:r>
    </w:p>
    <w:p w14:paraId="5035CD66" w14:textId="77777777" w:rsidR="00585F07" w:rsidRPr="005C65F7" w:rsidRDefault="006C358A" w:rsidP="00585F07">
      <w:pPr>
        <w:pStyle w:val="Sraopastraipa"/>
        <w:numPr>
          <w:ilvl w:val="2"/>
          <w:numId w:val="2"/>
        </w:numPr>
        <w:spacing w:before="120" w:after="120"/>
        <w:ind w:left="1248" w:hanging="964"/>
        <w:jc w:val="both"/>
        <w:rPr>
          <w:rFonts w:ascii="Times New Roman" w:eastAsiaTheme="minorHAnsi" w:hAnsi="Times New Roman"/>
        </w:rPr>
      </w:pPr>
      <w:r w:rsidRPr="005C65F7">
        <w:rPr>
          <w:rFonts w:ascii="Times New Roman" w:eastAsiaTheme="minorHAnsi" w:hAnsi="Times New Roman"/>
        </w:rPr>
        <w:t>Energijos vartojimo audit</w:t>
      </w:r>
      <w:r w:rsidR="00C524BC" w:rsidRPr="005C65F7">
        <w:rPr>
          <w:rFonts w:ascii="Times New Roman" w:eastAsiaTheme="minorHAnsi" w:hAnsi="Times New Roman"/>
        </w:rPr>
        <w:t>ą</w:t>
      </w:r>
      <w:r w:rsidR="00810383" w:rsidRPr="005C65F7">
        <w:rPr>
          <w:rFonts w:ascii="Times New Roman" w:eastAsiaTheme="minorHAnsi" w:hAnsi="Times New Roman"/>
        </w:rPr>
        <w:t>;</w:t>
      </w:r>
      <w:r w:rsidR="00585F07" w:rsidRPr="005C65F7">
        <w:rPr>
          <w:rFonts w:ascii="Times New Roman" w:eastAsiaTheme="minorHAnsi" w:hAnsi="Times New Roman"/>
        </w:rPr>
        <w:t xml:space="preserve"> </w:t>
      </w:r>
    </w:p>
    <w:p w14:paraId="2941DE35" w14:textId="670BF152" w:rsidR="00585F07" w:rsidRPr="005C65F7" w:rsidRDefault="00585F07" w:rsidP="00585F07">
      <w:pPr>
        <w:pStyle w:val="Sraopastraipa"/>
        <w:numPr>
          <w:ilvl w:val="2"/>
          <w:numId w:val="2"/>
        </w:numPr>
        <w:spacing w:before="120" w:after="120"/>
        <w:ind w:left="1248" w:hanging="964"/>
        <w:jc w:val="both"/>
        <w:rPr>
          <w:rFonts w:ascii="Times New Roman" w:eastAsiaTheme="minorHAnsi" w:hAnsi="Times New Roman"/>
        </w:rPr>
      </w:pPr>
      <w:r w:rsidRPr="005C65F7">
        <w:rPr>
          <w:rFonts w:ascii="Times New Roman" w:eastAsiaTheme="minorHAnsi" w:hAnsi="Times New Roman"/>
        </w:rPr>
        <w:t>Bendrųjų ir specialiųjų architektūros, aplinkos, kraštovaizdžio, prisijungimo reikalavimų bei nekilnojamojo kultūros paveldo vertybių ir jų teritorijų apsaugos reikalavimų įvertinimą;</w:t>
      </w:r>
    </w:p>
    <w:p w14:paraId="354785E2" w14:textId="4A4BCDBA" w:rsidR="005120F5" w:rsidRPr="005C65F7" w:rsidRDefault="0067137C" w:rsidP="00484EAD">
      <w:pPr>
        <w:pStyle w:val="Sraopastraipa"/>
        <w:numPr>
          <w:ilvl w:val="2"/>
          <w:numId w:val="2"/>
        </w:numPr>
        <w:spacing w:before="120" w:after="120"/>
        <w:ind w:left="1248" w:hanging="964"/>
        <w:jc w:val="both"/>
        <w:rPr>
          <w:rFonts w:ascii="Times New Roman" w:eastAsiaTheme="minorHAnsi" w:hAnsi="Times New Roman"/>
        </w:rPr>
      </w:pPr>
      <w:r w:rsidRPr="005C65F7">
        <w:rPr>
          <w:rFonts w:ascii="Times New Roman" w:eastAsiaTheme="minorHAnsi" w:hAnsi="Times New Roman"/>
        </w:rPr>
        <w:t>Numatom</w:t>
      </w:r>
      <w:r w:rsidR="00076F80" w:rsidRPr="005C65F7">
        <w:rPr>
          <w:rFonts w:ascii="Times New Roman" w:eastAsiaTheme="minorHAnsi" w:hAnsi="Times New Roman"/>
        </w:rPr>
        <w:t>a</w:t>
      </w:r>
      <w:r w:rsidRPr="005C65F7">
        <w:rPr>
          <w:rFonts w:ascii="Times New Roman" w:eastAsiaTheme="minorHAnsi" w:hAnsi="Times New Roman"/>
        </w:rPr>
        <w:t xml:space="preserve">s </w:t>
      </w:r>
      <w:r w:rsidR="00E403F4" w:rsidRPr="005C65F7">
        <w:rPr>
          <w:rFonts w:ascii="Times New Roman" w:eastAsiaTheme="minorHAnsi" w:hAnsi="Times New Roman"/>
        </w:rPr>
        <w:t xml:space="preserve">Atnaujinimo </w:t>
      </w:r>
      <w:r w:rsidRPr="005C65F7">
        <w:rPr>
          <w:rFonts w:ascii="Times New Roman" w:eastAsiaTheme="minorHAnsi" w:hAnsi="Times New Roman"/>
        </w:rPr>
        <w:t>priemonės ir siektin</w:t>
      </w:r>
      <w:r w:rsidR="00076F80" w:rsidRPr="005C65F7">
        <w:rPr>
          <w:rFonts w:ascii="Times New Roman" w:eastAsiaTheme="minorHAnsi" w:hAnsi="Times New Roman"/>
        </w:rPr>
        <w:t>us</w:t>
      </w:r>
      <w:r w:rsidRPr="005C65F7">
        <w:rPr>
          <w:rFonts w:ascii="Times New Roman" w:eastAsiaTheme="minorHAnsi" w:hAnsi="Times New Roman"/>
        </w:rPr>
        <w:t xml:space="preserve"> technini</w:t>
      </w:r>
      <w:r w:rsidR="00076F80" w:rsidRPr="005C65F7">
        <w:rPr>
          <w:rFonts w:ascii="Times New Roman" w:eastAsiaTheme="minorHAnsi" w:hAnsi="Times New Roman"/>
        </w:rPr>
        <w:t>us</w:t>
      </w:r>
      <w:r w:rsidRPr="005C65F7">
        <w:rPr>
          <w:rFonts w:ascii="Times New Roman" w:eastAsiaTheme="minorHAnsi" w:hAnsi="Times New Roman"/>
        </w:rPr>
        <w:t xml:space="preserve"> energini</w:t>
      </w:r>
      <w:r w:rsidR="00076F80" w:rsidRPr="005C65F7">
        <w:rPr>
          <w:rFonts w:ascii="Times New Roman" w:eastAsiaTheme="minorHAnsi" w:hAnsi="Times New Roman"/>
        </w:rPr>
        <w:t>us</w:t>
      </w:r>
      <w:r w:rsidRPr="005C65F7">
        <w:rPr>
          <w:rFonts w:ascii="Times New Roman" w:eastAsiaTheme="minorHAnsi" w:hAnsi="Times New Roman"/>
        </w:rPr>
        <w:t xml:space="preserve"> parametr</w:t>
      </w:r>
      <w:r w:rsidR="00076F80" w:rsidRPr="005C65F7">
        <w:rPr>
          <w:rFonts w:ascii="Times New Roman" w:eastAsiaTheme="minorHAnsi" w:hAnsi="Times New Roman"/>
        </w:rPr>
        <w:t>us</w:t>
      </w:r>
      <w:r w:rsidRPr="005C65F7">
        <w:rPr>
          <w:rFonts w:ascii="Times New Roman" w:eastAsiaTheme="minorHAnsi" w:hAnsi="Times New Roman"/>
        </w:rPr>
        <w:t>;</w:t>
      </w:r>
    </w:p>
    <w:p w14:paraId="4B176398" w14:textId="452EE150" w:rsidR="004325D4" w:rsidRPr="005C65F7" w:rsidRDefault="004325D4" w:rsidP="00484EAD">
      <w:pPr>
        <w:pStyle w:val="Sraopastraipa"/>
        <w:numPr>
          <w:ilvl w:val="2"/>
          <w:numId w:val="2"/>
        </w:numPr>
        <w:spacing w:before="120" w:after="120"/>
        <w:ind w:left="1248" w:hanging="964"/>
        <w:jc w:val="both"/>
        <w:rPr>
          <w:rFonts w:ascii="Times New Roman" w:eastAsiaTheme="minorHAnsi" w:hAnsi="Times New Roman"/>
        </w:rPr>
      </w:pPr>
      <w:r w:rsidRPr="005C65F7">
        <w:rPr>
          <w:rFonts w:ascii="Times New Roman" w:eastAsiaTheme="minorHAnsi" w:hAnsi="Times New Roman"/>
        </w:rPr>
        <w:t>Numatomų Atnaujinimo priemonių energinio naudingumo įvertinim</w:t>
      </w:r>
      <w:r w:rsidR="00076F80" w:rsidRPr="005C65F7">
        <w:rPr>
          <w:rFonts w:ascii="Times New Roman" w:eastAsiaTheme="minorHAnsi" w:hAnsi="Times New Roman"/>
        </w:rPr>
        <w:t>ą</w:t>
      </w:r>
      <w:r w:rsidRPr="005C65F7">
        <w:rPr>
          <w:rFonts w:ascii="Times New Roman" w:eastAsiaTheme="minorHAnsi" w:hAnsi="Times New Roman"/>
        </w:rPr>
        <w:t>;</w:t>
      </w:r>
    </w:p>
    <w:p w14:paraId="5B5D627F" w14:textId="0E96FAA7" w:rsidR="004325D4" w:rsidRPr="005C65F7" w:rsidRDefault="00096C0F" w:rsidP="00484EAD">
      <w:pPr>
        <w:pStyle w:val="Sraopastraipa"/>
        <w:numPr>
          <w:ilvl w:val="2"/>
          <w:numId w:val="2"/>
        </w:numPr>
        <w:spacing w:before="120" w:after="120"/>
        <w:ind w:left="1248" w:hanging="964"/>
        <w:jc w:val="both"/>
        <w:rPr>
          <w:rFonts w:ascii="Times New Roman" w:eastAsiaTheme="minorHAnsi" w:hAnsi="Times New Roman"/>
        </w:rPr>
      </w:pPr>
      <w:r w:rsidRPr="005C65F7">
        <w:rPr>
          <w:rFonts w:ascii="Times New Roman" w:eastAsiaTheme="minorHAnsi" w:hAnsi="Times New Roman"/>
        </w:rPr>
        <w:t>Numatomų Atnaujinimo priemonių įgyvendinimo skaičiuojam</w:t>
      </w:r>
      <w:r w:rsidR="00A56195" w:rsidRPr="005C65F7">
        <w:rPr>
          <w:rFonts w:ascii="Times New Roman" w:eastAsiaTheme="minorHAnsi" w:hAnsi="Times New Roman"/>
        </w:rPr>
        <w:t>ąją</w:t>
      </w:r>
      <w:r w:rsidRPr="005C65F7">
        <w:rPr>
          <w:rFonts w:ascii="Times New Roman" w:eastAsiaTheme="minorHAnsi" w:hAnsi="Times New Roman"/>
        </w:rPr>
        <w:t xml:space="preserve"> kain</w:t>
      </w:r>
      <w:r w:rsidR="00A56195" w:rsidRPr="005C65F7">
        <w:rPr>
          <w:rFonts w:ascii="Times New Roman" w:eastAsiaTheme="minorHAnsi" w:hAnsi="Times New Roman"/>
        </w:rPr>
        <w:t>ą</w:t>
      </w:r>
      <w:r w:rsidRPr="005C65F7">
        <w:rPr>
          <w:rFonts w:ascii="Times New Roman" w:eastAsiaTheme="minorHAnsi" w:hAnsi="Times New Roman"/>
        </w:rPr>
        <w:t>;</w:t>
      </w:r>
    </w:p>
    <w:p w14:paraId="29063730" w14:textId="04F79CAA" w:rsidR="00A8588D" w:rsidRPr="005C65F7" w:rsidRDefault="00155ED0" w:rsidP="00484EAD">
      <w:pPr>
        <w:pStyle w:val="Sraopastraipa"/>
        <w:numPr>
          <w:ilvl w:val="2"/>
          <w:numId w:val="2"/>
        </w:numPr>
        <w:spacing w:before="120" w:after="120"/>
        <w:ind w:left="1248" w:hanging="964"/>
        <w:jc w:val="both"/>
        <w:rPr>
          <w:rFonts w:ascii="Times New Roman" w:eastAsiaTheme="minorHAnsi" w:hAnsi="Times New Roman"/>
        </w:rPr>
      </w:pPr>
      <w:r w:rsidRPr="005C65F7">
        <w:rPr>
          <w:rFonts w:ascii="Times New Roman" w:eastAsiaTheme="minorHAnsi" w:hAnsi="Times New Roman"/>
        </w:rPr>
        <w:t>N</w:t>
      </w:r>
      <w:r w:rsidR="00A8588D" w:rsidRPr="005C65F7">
        <w:rPr>
          <w:rFonts w:ascii="Times New Roman" w:eastAsiaTheme="minorHAnsi" w:hAnsi="Times New Roman"/>
        </w:rPr>
        <w:t xml:space="preserve">umatomų </w:t>
      </w:r>
      <w:r w:rsidRPr="005C65F7">
        <w:rPr>
          <w:rFonts w:ascii="Times New Roman" w:eastAsiaTheme="minorHAnsi" w:hAnsi="Times New Roman"/>
        </w:rPr>
        <w:t xml:space="preserve">Atnaujinimo </w:t>
      </w:r>
      <w:r w:rsidR="00A8588D" w:rsidRPr="005C65F7">
        <w:rPr>
          <w:rFonts w:ascii="Times New Roman" w:eastAsiaTheme="minorHAnsi" w:hAnsi="Times New Roman"/>
        </w:rPr>
        <w:t>priemonių ekonominio naudingumo (atsiperkamumo) įvertinim</w:t>
      </w:r>
      <w:r w:rsidR="00A56195" w:rsidRPr="005C65F7">
        <w:rPr>
          <w:rFonts w:ascii="Times New Roman" w:eastAsiaTheme="minorHAnsi" w:hAnsi="Times New Roman"/>
        </w:rPr>
        <w:t>ą</w:t>
      </w:r>
      <w:r w:rsidR="00823003" w:rsidRPr="005C65F7">
        <w:rPr>
          <w:rFonts w:ascii="Times New Roman" w:eastAsiaTheme="minorHAnsi" w:hAnsi="Times New Roman"/>
        </w:rPr>
        <w:t>;</w:t>
      </w:r>
    </w:p>
    <w:p w14:paraId="6A6B9B0B" w14:textId="23C1A7B0" w:rsidR="005B54E4" w:rsidRPr="005C65F7" w:rsidRDefault="008433C4" w:rsidP="00484EAD">
      <w:pPr>
        <w:numPr>
          <w:ilvl w:val="1"/>
          <w:numId w:val="2"/>
        </w:numPr>
        <w:spacing w:before="120" w:after="120" w:line="240" w:lineRule="auto"/>
        <w:ind w:left="1248" w:hanging="964"/>
        <w:jc w:val="both"/>
        <w:rPr>
          <w:rFonts w:ascii="Times New Roman" w:hAnsi="Times New Roman" w:cs="Times New Roman"/>
          <w:lang w:val="lt-LT"/>
        </w:rPr>
      </w:pPr>
      <w:r w:rsidRPr="005C65F7">
        <w:rPr>
          <w:rFonts w:ascii="Times New Roman" w:hAnsi="Times New Roman" w:cs="Times New Roman"/>
          <w:lang w:val="lt-LT"/>
        </w:rPr>
        <w:t>Konkretus objektas, paslaugos ir kita informacija bus nurodomi konkretaus pirkimo metu</w:t>
      </w:r>
      <w:r w:rsidR="005B54E4" w:rsidRPr="005C65F7">
        <w:rPr>
          <w:rFonts w:ascii="Times New Roman" w:hAnsi="Times New Roman" w:cs="Times New Roman"/>
          <w:lang w:val="lt-LT"/>
        </w:rPr>
        <w:t>.</w:t>
      </w:r>
    </w:p>
    <w:p w14:paraId="74CB8F20" w14:textId="403EBDA1" w:rsidR="00AF4864" w:rsidRPr="005C65F7" w:rsidRDefault="00AF4864" w:rsidP="00484EAD">
      <w:pPr>
        <w:numPr>
          <w:ilvl w:val="0"/>
          <w:numId w:val="2"/>
        </w:numPr>
        <w:spacing w:before="240" w:after="240" w:line="240" w:lineRule="auto"/>
        <w:ind w:left="1248" w:hanging="964"/>
        <w:jc w:val="both"/>
        <w:rPr>
          <w:rFonts w:ascii="Times New Roman" w:hAnsi="Times New Roman" w:cs="Times New Roman"/>
          <w:b/>
          <w:bCs/>
          <w:lang w:val="lt-LT"/>
        </w:rPr>
      </w:pPr>
      <w:r w:rsidRPr="005C65F7">
        <w:rPr>
          <w:rFonts w:ascii="Times New Roman" w:hAnsi="Times New Roman" w:cs="Times New Roman"/>
          <w:b/>
          <w:bCs/>
          <w:lang w:val="lt-LT"/>
        </w:rPr>
        <w:t>PIRKIMO OBJEKTO PRITAIKYMO SRITIS</w:t>
      </w:r>
    </w:p>
    <w:p w14:paraId="40B719B0" w14:textId="259BFD58" w:rsidR="00F83DBC" w:rsidRPr="005C65F7" w:rsidRDefault="00AF4864" w:rsidP="00484EAD">
      <w:pPr>
        <w:numPr>
          <w:ilvl w:val="1"/>
          <w:numId w:val="2"/>
        </w:numPr>
        <w:spacing w:before="120" w:after="120" w:line="240" w:lineRule="auto"/>
        <w:ind w:left="1248" w:hanging="964"/>
        <w:jc w:val="both"/>
        <w:rPr>
          <w:rFonts w:ascii="Times New Roman" w:hAnsi="Times New Roman" w:cs="Times New Roman"/>
          <w:lang w:val="lt-LT"/>
        </w:rPr>
      </w:pPr>
      <w:r w:rsidRPr="005C65F7">
        <w:rPr>
          <w:rFonts w:ascii="Times New Roman" w:hAnsi="Times New Roman" w:cs="Times New Roman"/>
          <w:lang w:val="lt-LT"/>
        </w:rPr>
        <w:t xml:space="preserve">Paslaugos </w:t>
      </w:r>
      <w:r w:rsidR="008433C4" w:rsidRPr="005C65F7">
        <w:rPr>
          <w:rFonts w:ascii="Times New Roman" w:hAnsi="Times New Roman" w:cs="Times New Roman"/>
          <w:lang w:val="lt-LT"/>
        </w:rPr>
        <w:t xml:space="preserve">bus </w:t>
      </w:r>
      <w:r w:rsidRPr="005C65F7">
        <w:rPr>
          <w:rFonts w:ascii="Times New Roman" w:hAnsi="Times New Roman" w:cs="Times New Roman"/>
          <w:lang w:val="lt-LT"/>
        </w:rPr>
        <w:t>perkamos siekiant</w:t>
      </w:r>
      <w:r w:rsidR="00BB27EA" w:rsidRPr="005C65F7">
        <w:rPr>
          <w:rFonts w:ascii="Times New Roman" w:hAnsi="Times New Roman" w:cs="Times New Roman"/>
          <w:lang w:val="lt-LT"/>
        </w:rPr>
        <w:t xml:space="preserve"> </w:t>
      </w:r>
      <w:r w:rsidR="00130E00" w:rsidRPr="005C65F7">
        <w:rPr>
          <w:rFonts w:ascii="Times New Roman" w:hAnsi="Times New Roman" w:cs="Times New Roman"/>
          <w:lang w:val="lt-LT"/>
        </w:rPr>
        <w:t xml:space="preserve">išanalizuoti </w:t>
      </w:r>
      <w:r w:rsidR="00143C5E" w:rsidRPr="005C65F7">
        <w:rPr>
          <w:rFonts w:ascii="Times New Roman" w:hAnsi="Times New Roman" w:cs="Times New Roman"/>
          <w:lang w:val="lt-LT"/>
        </w:rPr>
        <w:t xml:space="preserve">užsakovo </w:t>
      </w:r>
      <w:r w:rsidR="00C00DD0" w:rsidRPr="005C65F7">
        <w:rPr>
          <w:rFonts w:ascii="Times New Roman" w:hAnsi="Times New Roman" w:cs="Times New Roman"/>
          <w:lang w:val="lt-LT"/>
        </w:rPr>
        <w:t>valdom</w:t>
      </w:r>
      <w:r w:rsidR="00AC14CD" w:rsidRPr="005C65F7">
        <w:rPr>
          <w:rFonts w:ascii="Times New Roman" w:hAnsi="Times New Roman" w:cs="Times New Roman"/>
          <w:lang w:val="lt-LT"/>
        </w:rPr>
        <w:t>us</w:t>
      </w:r>
      <w:r w:rsidR="00C00DD0" w:rsidRPr="005C65F7">
        <w:rPr>
          <w:rFonts w:ascii="Times New Roman" w:hAnsi="Times New Roman" w:cs="Times New Roman"/>
          <w:lang w:val="lt-LT"/>
        </w:rPr>
        <w:t xml:space="preserve"> pastat</w:t>
      </w:r>
      <w:r w:rsidR="00294543" w:rsidRPr="005C65F7">
        <w:rPr>
          <w:rFonts w:ascii="Times New Roman" w:hAnsi="Times New Roman" w:cs="Times New Roman"/>
          <w:lang w:val="lt-LT"/>
        </w:rPr>
        <w:t>us ir</w:t>
      </w:r>
      <w:r w:rsidR="00C00DD0" w:rsidRPr="005C65F7">
        <w:rPr>
          <w:rFonts w:ascii="Times New Roman" w:hAnsi="Times New Roman" w:cs="Times New Roman"/>
          <w:lang w:val="lt-LT"/>
        </w:rPr>
        <w:t xml:space="preserve"> kiemo/teritorijos statini</w:t>
      </w:r>
      <w:r w:rsidR="00294543" w:rsidRPr="005C65F7">
        <w:rPr>
          <w:rFonts w:ascii="Times New Roman" w:hAnsi="Times New Roman" w:cs="Times New Roman"/>
          <w:lang w:val="lt-LT"/>
        </w:rPr>
        <w:t>us</w:t>
      </w:r>
      <w:r w:rsidR="00FE627A" w:rsidRPr="005C65F7">
        <w:rPr>
          <w:rFonts w:ascii="Times New Roman" w:hAnsi="Times New Roman" w:cs="Times New Roman"/>
          <w:lang w:val="lt-LT"/>
        </w:rPr>
        <w:t xml:space="preserve"> bei</w:t>
      </w:r>
      <w:r w:rsidR="0037130A" w:rsidRPr="005C65F7">
        <w:rPr>
          <w:rFonts w:ascii="Times New Roman" w:hAnsi="Times New Roman" w:cs="Times New Roman"/>
          <w:lang w:val="lt-LT"/>
        </w:rPr>
        <w:t xml:space="preserve"> </w:t>
      </w:r>
      <w:r w:rsidR="00294543" w:rsidRPr="005C65F7">
        <w:rPr>
          <w:rFonts w:ascii="Times New Roman" w:hAnsi="Times New Roman" w:cs="Times New Roman"/>
          <w:lang w:val="lt-LT"/>
        </w:rPr>
        <w:t xml:space="preserve">įvertinti </w:t>
      </w:r>
      <w:r w:rsidR="006E6AC7" w:rsidRPr="005C65F7">
        <w:rPr>
          <w:rFonts w:ascii="Times New Roman" w:hAnsi="Times New Roman" w:cs="Times New Roman"/>
          <w:lang w:val="lt-LT"/>
        </w:rPr>
        <w:t>Atnaujinimo priemonių techni</w:t>
      </w:r>
      <w:r w:rsidR="00952F69" w:rsidRPr="005C65F7">
        <w:rPr>
          <w:rFonts w:ascii="Times New Roman" w:hAnsi="Times New Roman" w:cs="Times New Roman"/>
          <w:lang w:val="lt-LT"/>
        </w:rPr>
        <w:t xml:space="preserve">nį, </w:t>
      </w:r>
      <w:r w:rsidR="006E6AC7" w:rsidRPr="005C65F7">
        <w:rPr>
          <w:rFonts w:ascii="Times New Roman" w:hAnsi="Times New Roman" w:cs="Times New Roman"/>
          <w:lang w:val="lt-LT"/>
        </w:rPr>
        <w:t>energinį ir ekonominį efektyvumą</w:t>
      </w:r>
      <w:r w:rsidR="002D432E" w:rsidRPr="005C65F7">
        <w:rPr>
          <w:rFonts w:ascii="Times New Roman" w:hAnsi="Times New Roman" w:cs="Times New Roman"/>
          <w:lang w:val="lt-LT"/>
        </w:rPr>
        <w:t xml:space="preserve"> </w:t>
      </w:r>
      <w:r w:rsidR="00B52589" w:rsidRPr="005C65F7">
        <w:rPr>
          <w:rFonts w:ascii="Times New Roman" w:hAnsi="Times New Roman" w:cs="Times New Roman"/>
          <w:lang w:val="lt-LT"/>
        </w:rPr>
        <w:t>užtikrinanči</w:t>
      </w:r>
      <w:r w:rsidR="0037130A" w:rsidRPr="005C65F7">
        <w:rPr>
          <w:rFonts w:ascii="Times New Roman" w:hAnsi="Times New Roman" w:cs="Times New Roman"/>
          <w:lang w:val="lt-LT"/>
        </w:rPr>
        <w:t>ų</w:t>
      </w:r>
      <w:r w:rsidR="000C7146" w:rsidRPr="005C65F7">
        <w:rPr>
          <w:rFonts w:ascii="Times New Roman" w:hAnsi="Times New Roman" w:cs="Times New Roman"/>
          <w:lang w:val="lt-LT"/>
        </w:rPr>
        <w:t xml:space="preserve"> priemon</w:t>
      </w:r>
      <w:r w:rsidR="0037130A" w:rsidRPr="005C65F7">
        <w:rPr>
          <w:rFonts w:ascii="Times New Roman" w:hAnsi="Times New Roman" w:cs="Times New Roman"/>
          <w:lang w:val="lt-LT"/>
        </w:rPr>
        <w:t xml:space="preserve">ių </w:t>
      </w:r>
      <w:r w:rsidR="00AC14CD" w:rsidRPr="005C65F7">
        <w:rPr>
          <w:rFonts w:ascii="Times New Roman" w:hAnsi="Times New Roman" w:cs="Times New Roman"/>
          <w:lang w:val="lt-LT"/>
        </w:rPr>
        <w:t>panaudojimo galimybes</w:t>
      </w:r>
      <w:r w:rsidR="00294543" w:rsidRPr="005C65F7">
        <w:rPr>
          <w:rFonts w:ascii="Times New Roman" w:hAnsi="Times New Roman" w:cs="Times New Roman"/>
          <w:lang w:val="lt-LT"/>
        </w:rPr>
        <w:t>.</w:t>
      </w:r>
    </w:p>
    <w:p w14:paraId="47A537F4" w14:textId="59441801" w:rsidR="00ED24BF" w:rsidRPr="005C65F7" w:rsidRDefault="007A0AFB" w:rsidP="00484EAD">
      <w:pPr>
        <w:numPr>
          <w:ilvl w:val="0"/>
          <w:numId w:val="2"/>
        </w:numPr>
        <w:spacing w:before="240" w:after="240" w:line="240" w:lineRule="auto"/>
        <w:ind w:left="1248" w:hanging="964"/>
        <w:rPr>
          <w:rFonts w:ascii="Times New Roman" w:hAnsi="Times New Roman" w:cs="Times New Roman"/>
          <w:b/>
          <w:lang w:val="lt-LT"/>
        </w:rPr>
      </w:pPr>
      <w:r w:rsidRPr="005C65F7">
        <w:rPr>
          <w:rFonts w:ascii="Times New Roman" w:hAnsi="Times New Roman" w:cs="Times New Roman"/>
          <w:b/>
          <w:lang w:val="lt-LT"/>
        </w:rPr>
        <w:t>REIKALAVIMAI, KURIUOS TUR</w:t>
      </w:r>
      <w:r w:rsidR="00EB009E" w:rsidRPr="005C65F7">
        <w:rPr>
          <w:rFonts w:ascii="Times New Roman" w:hAnsi="Times New Roman" w:cs="Times New Roman"/>
          <w:b/>
          <w:lang w:val="lt-LT"/>
        </w:rPr>
        <w:t>I</w:t>
      </w:r>
      <w:r w:rsidRPr="005C65F7">
        <w:rPr>
          <w:rFonts w:ascii="Times New Roman" w:hAnsi="Times New Roman" w:cs="Times New Roman"/>
          <w:b/>
          <w:lang w:val="lt-LT"/>
        </w:rPr>
        <w:t xml:space="preserve"> ATITIKTI</w:t>
      </w:r>
      <w:r w:rsidR="00ED24BF" w:rsidRPr="005C65F7">
        <w:rPr>
          <w:rFonts w:ascii="Times New Roman" w:hAnsi="Times New Roman" w:cs="Times New Roman"/>
          <w:b/>
          <w:lang w:val="lt-LT"/>
        </w:rPr>
        <w:t xml:space="preserve"> PERKAMOS PASLAUGOS </w:t>
      </w:r>
    </w:p>
    <w:p w14:paraId="14389F17" w14:textId="2AD208A9" w:rsidR="00AD60DB" w:rsidRPr="005C65F7" w:rsidRDefault="00AD60DB" w:rsidP="00C948FF">
      <w:pPr>
        <w:pStyle w:val="Sraopastraipa"/>
        <w:numPr>
          <w:ilvl w:val="1"/>
          <w:numId w:val="2"/>
        </w:numPr>
        <w:spacing w:before="120" w:after="120"/>
        <w:ind w:left="1248" w:hanging="964"/>
        <w:jc w:val="both"/>
        <w:rPr>
          <w:rFonts w:ascii="Times New Roman" w:eastAsiaTheme="minorHAnsi" w:hAnsi="Times New Roman"/>
          <w:bCs/>
        </w:rPr>
      </w:pPr>
      <w:r w:rsidRPr="005C65F7">
        <w:rPr>
          <w:rFonts w:ascii="Times New Roman" w:hAnsi="Times New Roman"/>
          <w:bCs/>
        </w:rPr>
        <w:t>Teisės aktai, kuriais vadovaujantis turi būti suteiktos paslaugos:</w:t>
      </w:r>
    </w:p>
    <w:p w14:paraId="56A2FC48" w14:textId="4BCB658F"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Lietuvos Respublikos statybos įstatymu;</w:t>
      </w:r>
    </w:p>
    <w:p w14:paraId="5503FB2F" w14:textId="701FAD56"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Lietuvos Respublikos nekilnojamo kultūros paveldo apsaugos įstatymu;</w:t>
      </w:r>
    </w:p>
    <w:p w14:paraId="0A49AB4A" w14:textId="5C02E7B8"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Lietuvos Respublikos architektūros įstatymu;</w:t>
      </w:r>
    </w:p>
    <w:p w14:paraId="7680617F" w14:textId="7E4FE09A"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Lietuvos Respublikos nekilnojamojo turto kadastro įstatymu;</w:t>
      </w:r>
    </w:p>
    <w:p w14:paraId="59686815" w14:textId="412B8B04"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lastRenderedPageBreak/>
        <w:t>Lietuvos Respublikos nekilnojamojo turto kadastro nuostatais;</w:t>
      </w:r>
    </w:p>
    <w:p w14:paraId="3E80F19E" w14:textId="374E5FF3"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Statybos techniniu reglamentu STR 1.04.04:2017 "Statinio projektavimas, projekto ekspertizė“;</w:t>
      </w:r>
    </w:p>
    <w:p w14:paraId="54C3B728" w14:textId="63AE7A6E"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Statybos techninis reglamentas STR 1.03.01:2016 „Statybiniai tyrimai. Statinio avarija“;</w:t>
      </w:r>
    </w:p>
    <w:p w14:paraId="379BC805" w14:textId="320ECB81"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Statybos techninis reglamentas STR 1.12.06:2002 „Statinio naudojimo paskirtis ir gyvavimo trukmė“;</w:t>
      </w:r>
    </w:p>
    <w:p w14:paraId="7CA1E921" w14:textId="78C098C6"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Statybos techninis reglamentas STR 2.01.02:2016 „Pastatų energinio naudingumo projektavimas ir sertifikavimas“;</w:t>
      </w:r>
    </w:p>
    <w:p w14:paraId="0FB1E975" w14:textId="5068DD18"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Statybos techniniu reglamentu STR 1.01.03:2017 ,,Statinių klasifikavimas";</w:t>
      </w:r>
    </w:p>
    <w:p w14:paraId="61F6CD17" w14:textId="69CCE3C3"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Statybos techniniu reglamentu STR 1.01.08:2002 ,,Statinio statybos rūšys";</w:t>
      </w:r>
    </w:p>
    <w:p w14:paraId="744A99C9" w14:textId="38500521"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Statybos techniniu reglamentu STR 1.07.03:2017 "Statinių techninės ir naudojimo priežiūros tvarka. Naujų nekilnojamojo turto kadastro objektų formavimo tvarka";</w:t>
      </w:r>
    </w:p>
    <w:p w14:paraId="70E186DF" w14:textId="791936A1"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Statybos techniniu reglamentu STR 2.02.02:2004 ,,Visuomeninės paskirties statiniai'';</w:t>
      </w:r>
    </w:p>
    <w:p w14:paraId="5751B5A0" w14:textId="4D19CD43"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Statybos techniniu reglamentu STR 2.03.01:2019 "Statinių prieinamumas“;</w:t>
      </w:r>
    </w:p>
    <w:p w14:paraId="71E467E4" w14:textId="730532F0"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Statybos techniniame reglamente STR 2.04.01:2018 „Pastatų atitvaros. Sienos, stogai, langai ir išorinės įėjimo durys“;</w:t>
      </w:r>
    </w:p>
    <w:p w14:paraId="298009A4" w14:textId="1D7A6D34"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Statybos techniniu reglamentu STR 2.09.02:2005 ,,Šildymas, vėdinimas ir oro kondicionavimas'';</w:t>
      </w:r>
    </w:p>
    <w:p w14:paraId="7CBC3662" w14:textId="06A3FC1C"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Statybos techniniu reglamentu STR 2.01.01(2):1999 "Esminiai statinio reikalavimai. Gaisrinė sauga“;</w:t>
      </w:r>
    </w:p>
    <w:p w14:paraId="5C0B6EF3" w14:textId="53F69B58"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Lietuvos Respublikos finansų ministro 2017 m. vasario 23 d. įsakymas Nr. 1K-65 „Dėl Administracinės paskirties valstybės nekilnojamojo turto panaudojimo efektyvumo rodiklių ir Apsirūpinimo administracinės paskirties nekilnojamuoju turtu, reikalingu veiklai vykdyti ir valstybinėms funkcijoms įgyvendinti, normatyvų nustatymo“;</w:t>
      </w:r>
    </w:p>
    <w:p w14:paraId="36B26A1E" w14:textId="35694BF1"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Lietuvos Respublikos ūkio ministro 2008 m. balandžio 29 d. įsakymas Nr. 4-184 „Dėl Išsamiojo energijos, energijos išteklių ir šalto vandens vartojimo audito atlikimo viešojo naudojimo paskirties pastatuose metodikos patvirtinimo“;</w:t>
      </w:r>
    </w:p>
    <w:p w14:paraId="23932BAD" w14:textId="689559C2"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Kitais taikytinais ES ir Lietuvos Respublikos įstatymais, techniniais reglamentais, taisyklėmis, statinių naudojimo ir techninės priežiūros taisyklėmis, pripažintos nacionalinės standartizacijos institucijos nustatyta tvarka parengtais ir priimtais statybos srityje taikomais Lietuvos standartais, taip pat kaip Lietuvos standartai perimtais Europos ir tarptautiniais standartais, techniniais įvertinimais, metodiniais nurodymais, rekomendacijomis, Vyriausybės įgaliotų institucijų teisės aktais ir kitais teisės aktais taikytinais numatomų veiklų įgyvendinimui;</w:t>
      </w:r>
    </w:p>
    <w:p w14:paraId="44A15565" w14:textId="53F8EBFF" w:rsidR="00C948FF" w:rsidRPr="005C65F7" w:rsidRDefault="00C948FF" w:rsidP="00C948FF">
      <w:pPr>
        <w:pStyle w:val="Sraopastraipa"/>
        <w:numPr>
          <w:ilvl w:val="2"/>
          <w:numId w:val="2"/>
        </w:numPr>
        <w:spacing w:before="120" w:after="120"/>
        <w:ind w:left="1248" w:hanging="964"/>
        <w:jc w:val="both"/>
        <w:rPr>
          <w:rFonts w:ascii="Times New Roman" w:eastAsiaTheme="minorHAnsi" w:hAnsi="Times New Roman"/>
          <w:bCs/>
        </w:rPr>
      </w:pPr>
      <w:r w:rsidRPr="005C65F7">
        <w:rPr>
          <w:rFonts w:ascii="Times New Roman" w:hAnsi="Times New Roman"/>
          <w:bCs/>
        </w:rPr>
        <w:t>Pasikeitus įstatymų ir kitų teisės aktų, reglamentuojančių perkamas paslaugas, nuostatoms ir reikalavimams, tiekėjas turi vykdyti pirkimo sutartį, atsižvelgiant į jį keičiančio teisės akto nuostatas bei vadovautis aktualiomis teisės aktų redakcijomis.</w:t>
      </w:r>
    </w:p>
    <w:p w14:paraId="2050446F" w14:textId="6B00C01D" w:rsidR="00312652" w:rsidRPr="005C65F7" w:rsidRDefault="00FC091D" w:rsidP="00C948FF">
      <w:pPr>
        <w:pStyle w:val="Sraopastraipa"/>
        <w:numPr>
          <w:ilvl w:val="1"/>
          <w:numId w:val="2"/>
        </w:numPr>
        <w:spacing w:before="240" w:after="240"/>
        <w:ind w:left="1248" w:hanging="964"/>
        <w:jc w:val="both"/>
        <w:rPr>
          <w:rFonts w:ascii="Times New Roman" w:hAnsi="Times New Roman"/>
          <w:b/>
          <w:bCs/>
        </w:rPr>
      </w:pPr>
      <w:r w:rsidRPr="005C65F7">
        <w:rPr>
          <w:rFonts w:ascii="Times New Roman" w:hAnsi="Times New Roman"/>
          <w:b/>
          <w:bCs/>
        </w:rPr>
        <w:t>Bendrieji reikalavimai</w:t>
      </w:r>
      <w:r w:rsidR="00210B01" w:rsidRPr="005C65F7">
        <w:rPr>
          <w:rFonts w:ascii="Times New Roman" w:hAnsi="Times New Roman"/>
          <w:b/>
          <w:bCs/>
        </w:rPr>
        <w:t xml:space="preserve"> Atnaujinimo plano turiniui</w:t>
      </w:r>
    </w:p>
    <w:p w14:paraId="04E55AB4" w14:textId="18DAEE1D" w:rsidR="00216778" w:rsidRPr="005C65F7" w:rsidRDefault="00210B01" w:rsidP="004357CB">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Parengti bendrą aprašymą ir paaiškinam</w:t>
      </w:r>
      <w:r w:rsidR="003D3D27" w:rsidRPr="005C65F7">
        <w:rPr>
          <w:rFonts w:ascii="Times New Roman" w:hAnsi="Times New Roman"/>
        </w:rPr>
        <w:t>ą dėl</w:t>
      </w:r>
      <w:r w:rsidRPr="005C65F7">
        <w:rPr>
          <w:rFonts w:ascii="Times New Roman" w:hAnsi="Times New Roman"/>
        </w:rPr>
        <w:t xml:space="preserve"> </w:t>
      </w:r>
      <w:r w:rsidR="003D3D27" w:rsidRPr="005C65F7">
        <w:rPr>
          <w:rFonts w:ascii="Times New Roman" w:hAnsi="Times New Roman"/>
        </w:rPr>
        <w:t>Atnaujinimo</w:t>
      </w:r>
      <w:r w:rsidRPr="005C65F7">
        <w:rPr>
          <w:rFonts w:ascii="Times New Roman" w:hAnsi="Times New Roman"/>
        </w:rPr>
        <w:t xml:space="preserve"> plano rengimo ir siūlomų sprendinių esmė</w:t>
      </w:r>
      <w:r w:rsidR="003D3D27" w:rsidRPr="005C65F7">
        <w:rPr>
          <w:rFonts w:ascii="Times New Roman" w:hAnsi="Times New Roman"/>
        </w:rPr>
        <w:t>s</w:t>
      </w:r>
      <w:r w:rsidRPr="005C65F7">
        <w:rPr>
          <w:rFonts w:ascii="Times New Roman" w:hAnsi="Times New Roman"/>
        </w:rPr>
        <w:t>. Nurod</w:t>
      </w:r>
      <w:r w:rsidR="003D3D27" w:rsidRPr="005C65F7">
        <w:rPr>
          <w:rFonts w:ascii="Times New Roman" w:hAnsi="Times New Roman"/>
        </w:rPr>
        <w:t>yti</w:t>
      </w:r>
      <w:r w:rsidRPr="005C65F7">
        <w:rPr>
          <w:rFonts w:ascii="Times New Roman" w:hAnsi="Times New Roman"/>
        </w:rPr>
        <w:t xml:space="preserve"> </w:t>
      </w:r>
      <w:r w:rsidR="006D0B8D" w:rsidRPr="005C65F7">
        <w:rPr>
          <w:rFonts w:ascii="Times New Roman" w:hAnsi="Times New Roman"/>
        </w:rPr>
        <w:t>Atnaujinimo</w:t>
      </w:r>
      <w:r w:rsidRPr="005C65F7">
        <w:rPr>
          <w:rFonts w:ascii="Times New Roman" w:hAnsi="Times New Roman"/>
        </w:rPr>
        <w:t xml:space="preserve"> plano rengimo teisin</w:t>
      </w:r>
      <w:r w:rsidR="006D0B8D" w:rsidRPr="005C65F7">
        <w:rPr>
          <w:rFonts w:ascii="Times New Roman" w:hAnsi="Times New Roman"/>
        </w:rPr>
        <w:t>į</w:t>
      </w:r>
      <w:r w:rsidRPr="005C65F7">
        <w:rPr>
          <w:rFonts w:ascii="Times New Roman" w:hAnsi="Times New Roman"/>
        </w:rPr>
        <w:t xml:space="preserve"> pagrind</w:t>
      </w:r>
      <w:r w:rsidR="006D0B8D" w:rsidRPr="005C65F7">
        <w:rPr>
          <w:rFonts w:ascii="Times New Roman" w:hAnsi="Times New Roman"/>
        </w:rPr>
        <w:t>ą</w:t>
      </w:r>
      <w:r w:rsidRPr="005C65F7">
        <w:rPr>
          <w:rFonts w:ascii="Times New Roman" w:hAnsi="Times New Roman"/>
        </w:rPr>
        <w:t xml:space="preserve"> (užsakovas, sutarties data ir registracijos numeris</w:t>
      </w:r>
      <w:r w:rsidR="006D0B8D" w:rsidRPr="005C65F7">
        <w:rPr>
          <w:rFonts w:ascii="Times New Roman" w:hAnsi="Times New Roman"/>
        </w:rPr>
        <w:t xml:space="preserve">, </w:t>
      </w:r>
      <w:r w:rsidR="00DC22C5" w:rsidRPr="005C65F7">
        <w:rPr>
          <w:rFonts w:ascii="Times New Roman" w:hAnsi="Times New Roman"/>
        </w:rPr>
        <w:t>Užsakovo pateikti dokumentai, kit</w:t>
      </w:r>
      <w:r w:rsidR="00E34075" w:rsidRPr="005C65F7">
        <w:rPr>
          <w:rFonts w:ascii="Times New Roman" w:hAnsi="Times New Roman"/>
        </w:rPr>
        <w:t>a</w:t>
      </w:r>
      <w:r w:rsidRPr="005C65F7">
        <w:rPr>
          <w:rFonts w:ascii="Times New Roman" w:hAnsi="Times New Roman"/>
        </w:rPr>
        <w:t xml:space="preserve">), normatyviniai ir kiti dokumentai, kuriais vadovaujantis parengtas šis </w:t>
      </w:r>
      <w:r w:rsidR="00E34075" w:rsidRPr="005C65F7">
        <w:rPr>
          <w:rFonts w:ascii="Times New Roman" w:hAnsi="Times New Roman"/>
        </w:rPr>
        <w:t xml:space="preserve">Atnaujinimo </w:t>
      </w:r>
      <w:r w:rsidRPr="005C65F7">
        <w:rPr>
          <w:rFonts w:ascii="Times New Roman" w:hAnsi="Times New Roman"/>
        </w:rPr>
        <w:t>planas, esamos padėties įvertinimas, pagrindiniai motyvai, pagrindžiantys siūlomus sprendinius, projekto įgyvendinimo ir finansavimo planą.</w:t>
      </w:r>
    </w:p>
    <w:p w14:paraId="6DD551BE" w14:textId="77777777" w:rsidR="00216778" w:rsidRPr="005C65F7" w:rsidRDefault="00216778" w:rsidP="00216778">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Įvertinti pastate įrengtų administracinės paskirties kabinetų ploto ir darbo vietų skaičių bei pateikti išvadas ir rekomendacijas dėl administracinių patalpų panaudojimo rodiklių užtikrinimo pagal Lietuvos Respublikos finansų ministro 2017 m. vasario 23 d. įsakymu Nr. 1K-65 „Dėl Administracinės paskirties valstybės nekilnojamojo turto panaudojimo efektyvumo rodiklių ir Apsirūpinimo administracinės paskirties nekilnojamuoju turtu, reikalingu veiklai vykdyti ir valstybinėms funkcijoms įgyvendinti, normatyvų nustatymo“ patvirtintus reikalavimus.</w:t>
      </w:r>
    </w:p>
    <w:p w14:paraId="65B5F647" w14:textId="0CB1325A" w:rsidR="00F50974" w:rsidRPr="005C65F7" w:rsidRDefault="00794E0B" w:rsidP="004357CB">
      <w:pPr>
        <w:pStyle w:val="Sraopastraipa"/>
        <w:numPr>
          <w:ilvl w:val="2"/>
          <w:numId w:val="2"/>
        </w:numPr>
        <w:spacing w:before="120" w:after="120"/>
        <w:ind w:left="1248" w:hanging="964"/>
        <w:jc w:val="both"/>
        <w:rPr>
          <w:rFonts w:ascii="Times New Roman" w:hAnsi="Times New Roman"/>
        </w:rPr>
      </w:pPr>
      <w:r w:rsidRPr="005C65F7">
        <w:rPr>
          <w:rFonts w:ascii="Times New Roman" w:eastAsiaTheme="minorHAnsi" w:hAnsi="Times New Roman"/>
        </w:rPr>
        <w:t>Statinių</w:t>
      </w:r>
      <w:r w:rsidR="005A0CBD" w:rsidRPr="005C65F7">
        <w:rPr>
          <w:rFonts w:ascii="Times New Roman" w:eastAsiaTheme="minorHAnsi" w:hAnsi="Times New Roman"/>
        </w:rPr>
        <w:t xml:space="preserve"> tyri</w:t>
      </w:r>
      <w:r w:rsidR="00A76143" w:rsidRPr="005C65F7">
        <w:rPr>
          <w:rFonts w:ascii="Times New Roman" w:eastAsiaTheme="minorHAnsi" w:hAnsi="Times New Roman"/>
        </w:rPr>
        <w:t>mai</w:t>
      </w:r>
      <w:r w:rsidR="005A0CBD" w:rsidRPr="005C65F7">
        <w:rPr>
          <w:rFonts w:ascii="Times New Roman" w:eastAsiaTheme="minorHAnsi" w:hAnsi="Times New Roman"/>
        </w:rPr>
        <w:t xml:space="preserve"> </w:t>
      </w:r>
      <w:r w:rsidR="006345AD" w:rsidRPr="005C65F7">
        <w:rPr>
          <w:rFonts w:ascii="Times New Roman" w:eastAsiaTheme="minorHAnsi" w:hAnsi="Times New Roman"/>
        </w:rPr>
        <w:t>–</w:t>
      </w:r>
      <w:r w:rsidR="005A0CBD" w:rsidRPr="005C65F7">
        <w:rPr>
          <w:rFonts w:ascii="Times New Roman" w:eastAsiaTheme="minorHAnsi" w:hAnsi="Times New Roman"/>
        </w:rPr>
        <w:t xml:space="preserve"> </w:t>
      </w:r>
      <w:r w:rsidR="006345AD" w:rsidRPr="005C65F7">
        <w:rPr>
          <w:rFonts w:ascii="Times New Roman" w:eastAsiaTheme="minorHAnsi" w:hAnsi="Times New Roman"/>
        </w:rPr>
        <w:t>įvertinti esamų statinių techninę būklę ir pateikti tyrimų ataskaitą, joje nurodant rekomendacijas dėl statinio ekspertizės atlikimo reikalingumo</w:t>
      </w:r>
      <w:r w:rsidR="00F50974" w:rsidRPr="005C65F7">
        <w:rPr>
          <w:rFonts w:ascii="Times New Roman" w:eastAsiaTheme="minorHAnsi" w:hAnsi="Times New Roman"/>
        </w:rPr>
        <w:t>. Jeigu tokia prievolė</w:t>
      </w:r>
      <w:r w:rsidR="00201367" w:rsidRPr="005C65F7">
        <w:rPr>
          <w:rFonts w:ascii="Times New Roman" w:eastAsiaTheme="minorHAnsi" w:hAnsi="Times New Roman"/>
        </w:rPr>
        <w:t xml:space="preserve"> atsiranda</w:t>
      </w:r>
      <w:r w:rsidR="00214E5C" w:rsidRPr="005C65F7">
        <w:rPr>
          <w:rFonts w:ascii="Times New Roman" w:eastAsiaTheme="minorHAnsi" w:hAnsi="Times New Roman"/>
        </w:rPr>
        <w:t xml:space="preserve"> ir statinys arba jo dalis, </w:t>
      </w:r>
      <w:r w:rsidR="00A04D64" w:rsidRPr="005C65F7">
        <w:rPr>
          <w:rFonts w:ascii="Times New Roman" w:eastAsiaTheme="minorHAnsi" w:hAnsi="Times New Roman"/>
        </w:rPr>
        <w:t>elementas neužtikrina esminių statinių reikalavimų, gali sukelti gretimų</w:t>
      </w:r>
      <w:r w:rsidR="00E867E0" w:rsidRPr="005C65F7">
        <w:rPr>
          <w:rFonts w:ascii="Times New Roman" w:eastAsiaTheme="minorHAnsi" w:hAnsi="Times New Roman"/>
        </w:rPr>
        <w:t xml:space="preserve"> statinių deformacijas arba neatitinka statinio normatyvinės kokybės reikalavimų</w:t>
      </w:r>
      <w:r w:rsidR="00BA1EFD" w:rsidRPr="005C65F7">
        <w:rPr>
          <w:rFonts w:ascii="Times New Roman" w:eastAsiaTheme="minorHAnsi" w:hAnsi="Times New Roman"/>
        </w:rPr>
        <w:t xml:space="preserve"> tiekėjas turi prievolę </w:t>
      </w:r>
      <w:r w:rsidR="00E57F6F" w:rsidRPr="005C65F7">
        <w:rPr>
          <w:rFonts w:ascii="Times New Roman" w:eastAsiaTheme="minorHAnsi" w:hAnsi="Times New Roman"/>
        </w:rPr>
        <w:t>atlikti statinio arba jo dalies ekspertizę.</w:t>
      </w:r>
    </w:p>
    <w:p w14:paraId="60687F5F" w14:textId="2845EF82" w:rsidR="000A72FB" w:rsidRPr="005C65F7" w:rsidRDefault="000A72FB" w:rsidP="004357CB">
      <w:pPr>
        <w:pStyle w:val="Sraopastraipa"/>
        <w:numPr>
          <w:ilvl w:val="2"/>
          <w:numId w:val="2"/>
        </w:numPr>
        <w:spacing w:before="120" w:after="120"/>
        <w:ind w:left="1248" w:hanging="964"/>
        <w:jc w:val="both"/>
        <w:rPr>
          <w:rFonts w:ascii="Times New Roman" w:hAnsi="Times New Roman"/>
        </w:rPr>
      </w:pPr>
      <w:r w:rsidRPr="005C65F7">
        <w:rPr>
          <w:rFonts w:ascii="Times New Roman" w:eastAsiaTheme="minorHAnsi" w:hAnsi="Times New Roman"/>
        </w:rPr>
        <w:t xml:space="preserve">Esamo statinio tyrimai turi būti atliekami vadovaujantis </w:t>
      </w:r>
      <w:r w:rsidR="00653C89" w:rsidRPr="005C65F7">
        <w:rPr>
          <w:rFonts w:ascii="Times New Roman" w:eastAsiaTheme="minorHAnsi" w:hAnsi="Times New Roman"/>
        </w:rPr>
        <w:t>statybos techninio reglamento STR 1.03.01:2016 „Statybiniai tyrimai. Statinio avarija“ reikalavimais</w:t>
      </w:r>
      <w:r w:rsidR="00F37DDF" w:rsidRPr="005C65F7">
        <w:rPr>
          <w:rFonts w:ascii="Times New Roman" w:eastAsiaTheme="minorHAnsi" w:hAnsi="Times New Roman"/>
        </w:rPr>
        <w:t xml:space="preserve"> ir apima</w:t>
      </w:r>
      <w:r w:rsidR="004A47F0" w:rsidRPr="005C65F7">
        <w:rPr>
          <w:rFonts w:ascii="Times New Roman" w:eastAsiaTheme="minorHAnsi" w:hAnsi="Times New Roman"/>
        </w:rPr>
        <w:t xml:space="preserve"> statinių apžiūrą bei </w:t>
      </w:r>
      <w:r w:rsidR="006955C9" w:rsidRPr="005C65F7">
        <w:rPr>
          <w:rFonts w:ascii="Times New Roman" w:eastAsiaTheme="minorHAnsi" w:hAnsi="Times New Roman"/>
        </w:rPr>
        <w:t>statinių (jų dalių) matavimus ir (ar) bandymus.</w:t>
      </w:r>
    </w:p>
    <w:p w14:paraId="2EB9590B" w14:textId="357A784B" w:rsidR="004377DB" w:rsidRPr="005C65F7" w:rsidRDefault="004377DB" w:rsidP="004357CB">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 xml:space="preserve">Pastato fizinė būklė </w:t>
      </w:r>
      <w:r w:rsidR="00082C28" w:rsidRPr="005C65F7">
        <w:rPr>
          <w:rFonts w:ascii="Times New Roman" w:hAnsi="Times New Roman"/>
        </w:rPr>
        <w:t xml:space="preserve">ir teritorija (sklypo ribose) </w:t>
      </w:r>
      <w:r w:rsidRPr="005C65F7">
        <w:rPr>
          <w:rFonts w:ascii="Times New Roman" w:hAnsi="Times New Roman"/>
        </w:rPr>
        <w:t xml:space="preserve">įvertinama pagal užsakovo pateiktus pastato ir jo inžinerinių sistemų techninės priežiūros, vykdomos teisės aktų nustatyta tvarka, dokumentų ir statybinių tyrinėjimų </w:t>
      </w:r>
      <w:r w:rsidR="00475EB5" w:rsidRPr="005C65F7">
        <w:rPr>
          <w:rFonts w:ascii="Times New Roman" w:hAnsi="Times New Roman"/>
        </w:rPr>
        <w:t>i</w:t>
      </w:r>
      <w:r w:rsidR="0080290B" w:rsidRPr="005C65F7">
        <w:rPr>
          <w:rFonts w:ascii="Times New Roman" w:hAnsi="Times New Roman"/>
        </w:rPr>
        <w:t>r/</w:t>
      </w:r>
      <w:r w:rsidRPr="005C65F7">
        <w:rPr>
          <w:rFonts w:ascii="Times New Roman" w:hAnsi="Times New Roman"/>
        </w:rPr>
        <w:t>ar</w:t>
      </w:r>
      <w:r w:rsidR="0080290B" w:rsidRPr="005C65F7">
        <w:rPr>
          <w:rFonts w:ascii="Times New Roman" w:hAnsi="Times New Roman"/>
        </w:rPr>
        <w:t>ba</w:t>
      </w:r>
      <w:r w:rsidRPr="005C65F7">
        <w:rPr>
          <w:rFonts w:ascii="Times New Roman" w:hAnsi="Times New Roman"/>
        </w:rPr>
        <w:t xml:space="preserve"> statinio (jo dalies) ekspertizės duomenis</w:t>
      </w:r>
      <w:r w:rsidR="007742A6" w:rsidRPr="005C65F7">
        <w:rPr>
          <w:rFonts w:ascii="Times New Roman" w:hAnsi="Times New Roman"/>
        </w:rPr>
        <w:t xml:space="preserve"> parengiant</w:t>
      </w:r>
      <w:r w:rsidR="002A7C35" w:rsidRPr="005C65F7">
        <w:rPr>
          <w:rFonts w:ascii="Times New Roman" w:hAnsi="Times New Roman"/>
        </w:rPr>
        <w:t xml:space="preserve"> bendrą Objekto </w:t>
      </w:r>
      <w:r w:rsidR="00D95984" w:rsidRPr="005C65F7">
        <w:rPr>
          <w:rFonts w:ascii="Times New Roman" w:hAnsi="Times New Roman"/>
        </w:rPr>
        <w:t>įvertinim</w:t>
      </w:r>
      <w:r w:rsidR="00FE0227" w:rsidRPr="005C65F7">
        <w:rPr>
          <w:rFonts w:ascii="Times New Roman" w:hAnsi="Times New Roman"/>
        </w:rPr>
        <w:t>ą</w:t>
      </w:r>
      <w:r w:rsidR="002A7C35" w:rsidRPr="005C65F7">
        <w:rPr>
          <w:rFonts w:ascii="Times New Roman" w:hAnsi="Times New Roman"/>
        </w:rPr>
        <w:t>.</w:t>
      </w:r>
    </w:p>
    <w:p w14:paraId="2AC53A65" w14:textId="59D93DEF" w:rsidR="002A7C35" w:rsidRPr="005C65F7" w:rsidRDefault="002A7C35" w:rsidP="004357CB">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Pastato fizinė būklė</w:t>
      </w:r>
      <w:r w:rsidR="00AF2DBB" w:rsidRPr="005C65F7">
        <w:rPr>
          <w:rFonts w:ascii="Times New Roman" w:hAnsi="Times New Roman"/>
        </w:rPr>
        <w:t>s</w:t>
      </w:r>
      <w:r w:rsidRPr="005C65F7">
        <w:rPr>
          <w:rFonts w:ascii="Times New Roman" w:hAnsi="Times New Roman"/>
        </w:rPr>
        <w:t xml:space="preserve"> </w:t>
      </w:r>
      <w:r w:rsidR="001F4F8E" w:rsidRPr="005C65F7">
        <w:rPr>
          <w:rFonts w:ascii="Times New Roman" w:hAnsi="Times New Roman"/>
        </w:rPr>
        <w:t xml:space="preserve">ir </w:t>
      </w:r>
      <w:r w:rsidR="00082C28" w:rsidRPr="005C65F7">
        <w:rPr>
          <w:rFonts w:ascii="Times New Roman" w:hAnsi="Times New Roman"/>
        </w:rPr>
        <w:t xml:space="preserve">teritorijos </w:t>
      </w:r>
      <w:r w:rsidR="00AF2DBB" w:rsidRPr="005C65F7">
        <w:rPr>
          <w:rFonts w:ascii="Times New Roman" w:hAnsi="Times New Roman"/>
        </w:rPr>
        <w:t>įvertinim</w:t>
      </w:r>
      <w:r w:rsidR="00665291" w:rsidRPr="005C65F7">
        <w:rPr>
          <w:rFonts w:ascii="Times New Roman" w:hAnsi="Times New Roman"/>
        </w:rPr>
        <w:t>as turi apimti</w:t>
      </w:r>
      <w:r w:rsidR="00663C5F" w:rsidRPr="005C65F7">
        <w:rPr>
          <w:rFonts w:ascii="Times New Roman" w:hAnsi="Times New Roman"/>
        </w:rPr>
        <w:t>:</w:t>
      </w:r>
    </w:p>
    <w:p w14:paraId="4BE4D01D" w14:textId="7E6AA743" w:rsidR="00663C5F" w:rsidRPr="005C65F7" w:rsidRDefault="006A1BB2" w:rsidP="0001702B">
      <w:pPr>
        <w:pStyle w:val="Sraopastraipa"/>
        <w:numPr>
          <w:ilvl w:val="3"/>
          <w:numId w:val="2"/>
        </w:numPr>
        <w:spacing w:before="120" w:after="120"/>
        <w:ind w:left="1248" w:hanging="964"/>
        <w:jc w:val="both"/>
        <w:rPr>
          <w:rFonts w:ascii="Times New Roman" w:hAnsi="Times New Roman"/>
        </w:rPr>
      </w:pPr>
      <w:r w:rsidRPr="005C65F7">
        <w:rPr>
          <w:rFonts w:ascii="Times New Roman" w:hAnsi="Times New Roman"/>
        </w:rPr>
        <w:t>Statinių tyrimų duomen</w:t>
      </w:r>
      <w:r w:rsidR="00665291" w:rsidRPr="005C65F7">
        <w:rPr>
          <w:rFonts w:ascii="Times New Roman" w:hAnsi="Times New Roman"/>
        </w:rPr>
        <w:t>i</w:t>
      </w:r>
      <w:r w:rsidRPr="005C65F7">
        <w:rPr>
          <w:rFonts w:ascii="Times New Roman" w:hAnsi="Times New Roman"/>
        </w:rPr>
        <w:t>s</w:t>
      </w:r>
      <w:r w:rsidR="00CD4D49" w:rsidRPr="005C65F7">
        <w:rPr>
          <w:rFonts w:ascii="Times New Roman" w:hAnsi="Times New Roman"/>
        </w:rPr>
        <w:t xml:space="preserve"> ir išvadas</w:t>
      </w:r>
      <w:r w:rsidR="00EC126F" w:rsidRPr="005C65F7">
        <w:rPr>
          <w:rFonts w:ascii="Times New Roman" w:hAnsi="Times New Roman"/>
        </w:rPr>
        <w:t>;</w:t>
      </w:r>
    </w:p>
    <w:p w14:paraId="7AA9058D" w14:textId="0EA3F99C" w:rsidR="00EC126F" w:rsidRPr="005C65F7" w:rsidRDefault="00DC77D5" w:rsidP="0001702B">
      <w:pPr>
        <w:pStyle w:val="Sraopastraipa"/>
        <w:numPr>
          <w:ilvl w:val="3"/>
          <w:numId w:val="2"/>
        </w:numPr>
        <w:spacing w:before="120" w:after="120"/>
        <w:ind w:left="1248" w:hanging="964"/>
        <w:jc w:val="both"/>
        <w:rPr>
          <w:rFonts w:ascii="Times New Roman" w:hAnsi="Times New Roman"/>
        </w:rPr>
      </w:pPr>
      <w:r w:rsidRPr="005C65F7">
        <w:rPr>
          <w:rFonts w:ascii="Times New Roman" w:hAnsi="Times New Roman"/>
        </w:rPr>
        <w:t>P</w:t>
      </w:r>
      <w:r w:rsidR="006731E2" w:rsidRPr="005C65F7">
        <w:rPr>
          <w:rFonts w:ascii="Times New Roman" w:hAnsi="Times New Roman"/>
        </w:rPr>
        <w:t>astato planinės struktūros analiz</w:t>
      </w:r>
      <w:r w:rsidR="00665291" w:rsidRPr="005C65F7">
        <w:rPr>
          <w:rFonts w:ascii="Times New Roman" w:hAnsi="Times New Roman"/>
        </w:rPr>
        <w:t>ę</w:t>
      </w:r>
      <w:r w:rsidR="006731E2" w:rsidRPr="005C65F7">
        <w:rPr>
          <w:rFonts w:ascii="Times New Roman" w:hAnsi="Times New Roman"/>
        </w:rPr>
        <w:t xml:space="preserve">, </w:t>
      </w:r>
      <w:r w:rsidRPr="005C65F7">
        <w:rPr>
          <w:rFonts w:ascii="Times New Roman" w:hAnsi="Times New Roman"/>
        </w:rPr>
        <w:t>į</w:t>
      </w:r>
      <w:r w:rsidR="006731E2" w:rsidRPr="005C65F7">
        <w:rPr>
          <w:rFonts w:ascii="Times New Roman" w:hAnsi="Times New Roman"/>
        </w:rPr>
        <w:t>vertinim</w:t>
      </w:r>
      <w:r w:rsidR="00665291" w:rsidRPr="005C65F7">
        <w:rPr>
          <w:rFonts w:ascii="Times New Roman" w:hAnsi="Times New Roman"/>
        </w:rPr>
        <w:t>ą</w:t>
      </w:r>
      <w:r w:rsidR="006731E2" w:rsidRPr="005C65F7">
        <w:rPr>
          <w:rFonts w:ascii="Times New Roman" w:hAnsi="Times New Roman"/>
        </w:rPr>
        <w:t xml:space="preserve"> ir išvad</w:t>
      </w:r>
      <w:r w:rsidR="00665291" w:rsidRPr="005C65F7">
        <w:rPr>
          <w:rFonts w:ascii="Times New Roman" w:hAnsi="Times New Roman"/>
        </w:rPr>
        <w:t>a</w:t>
      </w:r>
      <w:r w:rsidR="006731E2" w:rsidRPr="005C65F7">
        <w:rPr>
          <w:rFonts w:ascii="Times New Roman" w:hAnsi="Times New Roman"/>
        </w:rPr>
        <w:t>s</w:t>
      </w:r>
      <w:r w:rsidRPr="005C65F7">
        <w:rPr>
          <w:rFonts w:ascii="Times New Roman" w:hAnsi="Times New Roman"/>
        </w:rPr>
        <w:t xml:space="preserve"> dėl efektyvaus naudojimo</w:t>
      </w:r>
      <w:r w:rsidR="006731E2" w:rsidRPr="005C65F7">
        <w:rPr>
          <w:rFonts w:ascii="Times New Roman" w:hAnsi="Times New Roman"/>
        </w:rPr>
        <w:t>;</w:t>
      </w:r>
    </w:p>
    <w:p w14:paraId="7D9C4A6C" w14:textId="7657FB16" w:rsidR="00C6716A" w:rsidRPr="005C65F7" w:rsidRDefault="00C6716A" w:rsidP="0001702B">
      <w:pPr>
        <w:pStyle w:val="Sraopastraipa"/>
        <w:numPr>
          <w:ilvl w:val="3"/>
          <w:numId w:val="2"/>
        </w:numPr>
        <w:spacing w:before="120" w:after="120"/>
        <w:ind w:left="1248" w:hanging="964"/>
        <w:jc w:val="both"/>
        <w:rPr>
          <w:rFonts w:ascii="Times New Roman" w:hAnsi="Times New Roman"/>
        </w:rPr>
      </w:pPr>
      <w:r w:rsidRPr="005C65F7">
        <w:rPr>
          <w:rFonts w:ascii="Times New Roman" w:hAnsi="Times New Roman"/>
        </w:rPr>
        <w:t>Pastato esamų konstrukcijų, darančių įtaką pastato energijos sąnaudoms (rūsio sienų, grindų ant grunto, išorinių sienų, langų, durų, stogo, perdangų į nešildomas pastoges ir kt.), būklės įvertinim</w:t>
      </w:r>
      <w:r w:rsidR="00DC77D5" w:rsidRPr="005C65F7">
        <w:rPr>
          <w:rFonts w:ascii="Times New Roman" w:hAnsi="Times New Roman"/>
        </w:rPr>
        <w:t>ą;</w:t>
      </w:r>
    </w:p>
    <w:p w14:paraId="4168E654" w14:textId="5F7845BA" w:rsidR="006731E2" w:rsidRPr="005C65F7" w:rsidRDefault="00CE6250" w:rsidP="0001702B">
      <w:pPr>
        <w:pStyle w:val="Sraopastraipa"/>
        <w:numPr>
          <w:ilvl w:val="3"/>
          <w:numId w:val="2"/>
        </w:numPr>
        <w:spacing w:before="120" w:after="120"/>
        <w:ind w:left="1248" w:hanging="964"/>
        <w:jc w:val="both"/>
        <w:rPr>
          <w:rFonts w:ascii="Times New Roman" w:hAnsi="Times New Roman"/>
        </w:rPr>
      </w:pPr>
      <w:r w:rsidRPr="005C65F7">
        <w:rPr>
          <w:rFonts w:ascii="Times New Roman" w:hAnsi="Times New Roman"/>
        </w:rPr>
        <w:t>P</w:t>
      </w:r>
      <w:r w:rsidR="004F3983" w:rsidRPr="005C65F7">
        <w:rPr>
          <w:rFonts w:ascii="Times New Roman" w:hAnsi="Times New Roman"/>
        </w:rPr>
        <w:t xml:space="preserve">astatų vidaus patalpų </w:t>
      </w:r>
      <w:r w:rsidR="00547285" w:rsidRPr="005C65F7">
        <w:rPr>
          <w:rFonts w:ascii="Times New Roman" w:hAnsi="Times New Roman"/>
        </w:rPr>
        <w:t>pa</w:t>
      </w:r>
      <w:r w:rsidR="00E826B8" w:rsidRPr="005C65F7">
        <w:rPr>
          <w:rFonts w:ascii="Times New Roman" w:hAnsi="Times New Roman"/>
        </w:rPr>
        <w:t>viršių</w:t>
      </w:r>
      <w:r w:rsidR="004F3983" w:rsidRPr="005C65F7">
        <w:rPr>
          <w:rFonts w:ascii="Times New Roman" w:hAnsi="Times New Roman"/>
        </w:rPr>
        <w:t xml:space="preserve"> (grindų, lubų, sienų ir t. t.)</w:t>
      </w:r>
      <w:r w:rsidR="002F4EE6" w:rsidRPr="005C65F7">
        <w:rPr>
          <w:rFonts w:ascii="Times New Roman" w:hAnsi="Times New Roman"/>
        </w:rPr>
        <w:t>,</w:t>
      </w:r>
      <w:r w:rsidR="00E826B8" w:rsidRPr="005C65F7">
        <w:rPr>
          <w:rFonts w:ascii="Times New Roman" w:hAnsi="Times New Roman"/>
        </w:rPr>
        <w:t xml:space="preserve"> elementų</w:t>
      </w:r>
      <w:r w:rsidR="005F6A9A" w:rsidRPr="005C65F7">
        <w:rPr>
          <w:rFonts w:ascii="Times New Roman" w:hAnsi="Times New Roman"/>
        </w:rPr>
        <w:t xml:space="preserve"> (durys</w:t>
      </w:r>
      <w:r w:rsidR="001E7B78" w:rsidRPr="005C65F7">
        <w:rPr>
          <w:rFonts w:ascii="Times New Roman" w:hAnsi="Times New Roman"/>
        </w:rPr>
        <w:t>, skydai</w:t>
      </w:r>
      <w:r w:rsidR="002F4EE6" w:rsidRPr="005C65F7">
        <w:rPr>
          <w:rFonts w:ascii="Times New Roman" w:hAnsi="Times New Roman"/>
        </w:rPr>
        <w:t>, langai</w:t>
      </w:r>
      <w:r w:rsidRPr="005C65F7">
        <w:rPr>
          <w:rFonts w:ascii="Times New Roman" w:hAnsi="Times New Roman"/>
        </w:rPr>
        <w:t>, jungikliai, rozetės, šviestuvai, radiatoriai ir kita)</w:t>
      </w:r>
      <w:r w:rsidR="004F3983" w:rsidRPr="005C65F7">
        <w:rPr>
          <w:rFonts w:ascii="Times New Roman" w:hAnsi="Times New Roman"/>
        </w:rPr>
        <w:t xml:space="preserve"> būklės įvertinim</w:t>
      </w:r>
      <w:r w:rsidR="00E826B8" w:rsidRPr="005C65F7">
        <w:rPr>
          <w:rFonts w:ascii="Times New Roman" w:hAnsi="Times New Roman"/>
        </w:rPr>
        <w:t>ą</w:t>
      </w:r>
      <w:r w:rsidR="004F3983" w:rsidRPr="005C65F7">
        <w:rPr>
          <w:rFonts w:ascii="Times New Roman" w:hAnsi="Times New Roman"/>
        </w:rPr>
        <w:t>;</w:t>
      </w:r>
    </w:p>
    <w:p w14:paraId="2E49AC1E" w14:textId="101778CD" w:rsidR="00547285" w:rsidRPr="005C65F7" w:rsidRDefault="00CE6250" w:rsidP="0001702B">
      <w:pPr>
        <w:pStyle w:val="Sraopastraipa"/>
        <w:numPr>
          <w:ilvl w:val="3"/>
          <w:numId w:val="2"/>
        </w:numPr>
        <w:spacing w:before="120" w:after="120"/>
        <w:ind w:left="1248" w:hanging="964"/>
        <w:jc w:val="both"/>
        <w:rPr>
          <w:rFonts w:ascii="Times New Roman" w:hAnsi="Times New Roman"/>
        </w:rPr>
      </w:pPr>
      <w:r w:rsidRPr="005C65F7">
        <w:rPr>
          <w:rFonts w:ascii="Times New Roman" w:hAnsi="Times New Roman"/>
        </w:rPr>
        <w:t>E</w:t>
      </w:r>
      <w:r w:rsidR="00547285" w:rsidRPr="005C65F7">
        <w:rPr>
          <w:rFonts w:ascii="Times New Roman" w:hAnsi="Times New Roman"/>
        </w:rPr>
        <w:t xml:space="preserve">samų </w:t>
      </w:r>
      <w:r w:rsidRPr="005C65F7">
        <w:rPr>
          <w:rFonts w:ascii="Times New Roman" w:hAnsi="Times New Roman"/>
        </w:rPr>
        <w:t xml:space="preserve">pastato </w:t>
      </w:r>
      <w:r w:rsidR="00547285" w:rsidRPr="005C65F7">
        <w:rPr>
          <w:rFonts w:ascii="Times New Roman" w:hAnsi="Times New Roman"/>
        </w:rPr>
        <w:t xml:space="preserve">inžinerinių </w:t>
      </w:r>
      <w:r w:rsidRPr="005C65F7">
        <w:rPr>
          <w:rFonts w:ascii="Times New Roman" w:hAnsi="Times New Roman"/>
        </w:rPr>
        <w:t>sistemų</w:t>
      </w:r>
      <w:r w:rsidR="00547285" w:rsidRPr="005C65F7">
        <w:rPr>
          <w:rFonts w:ascii="Times New Roman" w:hAnsi="Times New Roman"/>
        </w:rPr>
        <w:t xml:space="preserve"> būklės</w:t>
      </w:r>
      <w:r w:rsidRPr="005C65F7">
        <w:rPr>
          <w:rFonts w:ascii="Times New Roman" w:hAnsi="Times New Roman"/>
        </w:rPr>
        <w:t xml:space="preserve"> ir poreikio</w:t>
      </w:r>
      <w:r w:rsidR="00547285" w:rsidRPr="005C65F7">
        <w:rPr>
          <w:rFonts w:ascii="Times New Roman" w:hAnsi="Times New Roman"/>
        </w:rPr>
        <w:t xml:space="preserve"> įvertinimas</w:t>
      </w:r>
      <w:r w:rsidR="007D6975" w:rsidRPr="005C65F7">
        <w:rPr>
          <w:rFonts w:ascii="Times New Roman" w:hAnsi="Times New Roman"/>
        </w:rPr>
        <w:t>. Jeigu es</w:t>
      </w:r>
      <w:r w:rsidR="00EA3EBB" w:rsidRPr="005C65F7">
        <w:rPr>
          <w:rFonts w:ascii="Times New Roman" w:hAnsi="Times New Roman"/>
        </w:rPr>
        <w:t xml:space="preserve">amų inžinerinių sistemų </w:t>
      </w:r>
      <w:r w:rsidR="00A7715C" w:rsidRPr="005C65F7">
        <w:rPr>
          <w:rFonts w:ascii="Times New Roman" w:hAnsi="Times New Roman"/>
        </w:rPr>
        <w:t>į</w:t>
      </w:r>
      <w:r w:rsidR="00EA3EBB" w:rsidRPr="005C65F7">
        <w:rPr>
          <w:rFonts w:ascii="Times New Roman" w:hAnsi="Times New Roman"/>
        </w:rPr>
        <w:t xml:space="preserve">vertinimui yra </w:t>
      </w:r>
      <w:r w:rsidR="003D79D8" w:rsidRPr="005C65F7">
        <w:rPr>
          <w:rFonts w:ascii="Times New Roman" w:hAnsi="Times New Roman"/>
        </w:rPr>
        <w:t>reikaling</w:t>
      </w:r>
      <w:r w:rsidR="00FD28C6" w:rsidRPr="005C65F7">
        <w:rPr>
          <w:rFonts w:ascii="Times New Roman" w:hAnsi="Times New Roman"/>
        </w:rPr>
        <w:t>i</w:t>
      </w:r>
      <w:r w:rsidR="003D79D8" w:rsidRPr="005C65F7">
        <w:rPr>
          <w:rFonts w:ascii="Times New Roman" w:hAnsi="Times New Roman"/>
        </w:rPr>
        <w:t xml:space="preserve"> atidengimo, zondavimo, pavyzdžių ir bandinių ėmimo </w:t>
      </w:r>
      <w:r w:rsidR="00FD28C6" w:rsidRPr="005C65F7">
        <w:rPr>
          <w:rFonts w:ascii="Times New Roman" w:hAnsi="Times New Roman"/>
        </w:rPr>
        <w:t>darbai</w:t>
      </w:r>
      <w:r w:rsidR="005E6FF9" w:rsidRPr="005C65F7">
        <w:rPr>
          <w:rFonts w:ascii="Times New Roman" w:hAnsi="Times New Roman"/>
        </w:rPr>
        <w:t>, tokie veiksmai tiekėjo turi būti atlikti,</w:t>
      </w:r>
      <w:r w:rsidR="00D47623" w:rsidRPr="005C65F7">
        <w:rPr>
          <w:rFonts w:ascii="Times New Roman" w:hAnsi="Times New Roman"/>
        </w:rPr>
        <w:t xml:space="preserve"> įskaitant ir sutvarkymą po apžiūros</w:t>
      </w:r>
      <w:r w:rsidR="00547285" w:rsidRPr="005C65F7">
        <w:rPr>
          <w:rFonts w:ascii="Times New Roman" w:hAnsi="Times New Roman"/>
        </w:rPr>
        <w:t xml:space="preserve">; </w:t>
      </w:r>
    </w:p>
    <w:p w14:paraId="48EC058E" w14:textId="06ED68D9" w:rsidR="009D1D87" w:rsidRPr="005C65F7" w:rsidRDefault="00CE6250" w:rsidP="009D1D87">
      <w:pPr>
        <w:pStyle w:val="Sraopastraipa"/>
        <w:numPr>
          <w:ilvl w:val="3"/>
          <w:numId w:val="2"/>
        </w:numPr>
        <w:spacing w:before="120" w:after="120"/>
        <w:ind w:left="1248" w:hanging="964"/>
        <w:jc w:val="both"/>
        <w:rPr>
          <w:rFonts w:ascii="Times New Roman" w:hAnsi="Times New Roman"/>
        </w:rPr>
      </w:pPr>
      <w:r w:rsidRPr="005C65F7">
        <w:rPr>
          <w:rFonts w:ascii="Times New Roman" w:hAnsi="Times New Roman"/>
        </w:rPr>
        <w:t>S</w:t>
      </w:r>
      <w:r w:rsidR="00547285" w:rsidRPr="005C65F7">
        <w:rPr>
          <w:rFonts w:ascii="Times New Roman" w:hAnsi="Times New Roman"/>
        </w:rPr>
        <w:t>klypo inžinerinės infrastruktūros analizė</w:t>
      </w:r>
      <w:r w:rsidR="00A7715C" w:rsidRPr="005C65F7">
        <w:rPr>
          <w:rFonts w:ascii="Times New Roman" w:hAnsi="Times New Roman"/>
        </w:rPr>
        <w:t xml:space="preserve"> ir būklės įvertinimas. </w:t>
      </w:r>
      <w:r w:rsidR="00FD28C6" w:rsidRPr="005C65F7">
        <w:rPr>
          <w:rFonts w:ascii="Times New Roman" w:hAnsi="Times New Roman"/>
        </w:rPr>
        <w:t>Jeigu esamų inžinerinių sistemų įvertinimui yra reikalingi atidengimo, zondavimo, pavyzdžių ir bandinių ėmimo darbai, tokie veiksmai tiekėjo turi būti atlikti, įskaitant ir sutvarkymą po apžiūros</w:t>
      </w:r>
      <w:r w:rsidR="00547285" w:rsidRPr="005C65F7">
        <w:rPr>
          <w:rFonts w:ascii="Times New Roman" w:hAnsi="Times New Roman"/>
        </w:rPr>
        <w:t>;</w:t>
      </w:r>
      <w:r w:rsidR="009D1D87" w:rsidRPr="005C65F7">
        <w:rPr>
          <w:rFonts w:ascii="Times New Roman" w:hAnsi="Times New Roman"/>
        </w:rPr>
        <w:t xml:space="preserve"> </w:t>
      </w:r>
    </w:p>
    <w:p w14:paraId="297A5830" w14:textId="7904D1A8" w:rsidR="009D1D87" w:rsidRPr="005C65F7" w:rsidRDefault="009D1D87" w:rsidP="009D1D87">
      <w:pPr>
        <w:pStyle w:val="Sraopastraipa"/>
        <w:numPr>
          <w:ilvl w:val="3"/>
          <w:numId w:val="2"/>
        </w:numPr>
        <w:spacing w:before="120" w:after="120"/>
        <w:ind w:left="1248" w:hanging="964"/>
        <w:jc w:val="both"/>
        <w:rPr>
          <w:rFonts w:ascii="Times New Roman" w:hAnsi="Times New Roman"/>
        </w:rPr>
      </w:pPr>
      <w:r w:rsidRPr="005C65F7">
        <w:rPr>
          <w:rFonts w:ascii="Times New Roman" w:hAnsi="Times New Roman"/>
        </w:rPr>
        <w:t>Esamos lauko apšvietimo padėties įvertinimas;</w:t>
      </w:r>
    </w:p>
    <w:p w14:paraId="5B5CC587" w14:textId="1FD5862E" w:rsidR="00547285" w:rsidRPr="005C65F7" w:rsidRDefault="009D1D87" w:rsidP="0001702B">
      <w:pPr>
        <w:pStyle w:val="Sraopastraipa"/>
        <w:numPr>
          <w:ilvl w:val="3"/>
          <w:numId w:val="2"/>
        </w:numPr>
        <w:spacing w:before="120" w:after="120"/>
        <w:ind w:left="1248" w:hanging="964"/>
        <w:jc w:val="both"/>
        <w:rPr>
          <w:rFonts w:ascii="Times New Roman" w:hAnsi="Times New Roman"/>
        </w:rPr>
      </w:pPr>
      <w:r w:rsidRPr="005C65F7">
        <w:rPr>
          <w:rFonts w:ascii="Times New Roman" w:hAnsi="Times New Roman"/>
        </w:rPr>
        <w:t>Teritorijos susisiekimo</w:t>
      </w:r>
      <w:r w:rsidR="001939E5" w:rsidRPr="005C65F7">
        <w:rPr>
          <w:rFonts w:ascii="Times New Roman" w:hAnsi="Times New Roman"/>
        </w:rPr>
        <w:t xml:space="preserve"> sistemos vertinimas (būklė) </w:t>
      </w:r>
      <w:r w:rsidRPr="005C65F7">
        <w:rPr>
          <w:rFonts w:ascii="Times New Roman" w:hAnsi="Times New Roman"/>
        </w:rPr>
        <w:t>transporto priemonių</w:t>
      </w:r>
      <w:r w:rsidR="001939E5" w:rsidRPr="005C65F7">
        <w:rPr>
          <w:rFonts w:ascii="Times New Roman" w:hAnsi="Times New Roman"/>
        </w:rPr>
        <w:t xml:space="preserve"> (automobiliai, </w:t>
      </w:r>
      <w:r w:rsidR="00221354" w:rsidRPr="005C65F7">
        <w:rPr>
          <w:rFonts w:ascii="Times New Roman" w:hAnsi="Times New Roman"/>
        </w:rPr>
        <w:t>dviračiai, elektromobiliai ir kt.)</w:t>
      </w:r>
      <w:r w:rsidRPr="005C65F7">
        <w:rPr>
          <w:rFonts w:ascii="Times New Roman" w:hAnsi="Times New Roman"/>
        </w:rPr>
        <w:t xml:space="preserve"> stovėjimo </w:t>
      </w:r>
      <w:r w:rsidR="00221354" w:rsidRPr="005C65F7">
        <w:rPr>
          <w:rFonts w:ascii="Times New Roman" w:hAnsi="Times New Roman"/>
        </w:rPr>
        <w:t>vietų skaičius ir pore</w:t>
      </w:r>
      <w:r w:rsidR="00261347" w:rsidRPr="005C65F7">
        <w:rPr>
          <w:rFonts w:ascii="Times New Roman" w:hAnsi="Times New Roman"/>
        </w:rPr>
        <w:t>ikio vertinimas;</w:t>
      </w:r>
      <w:r w:rsidRPr="005C65F7">
        <w:rPr>
          <w:rFonts w:ascii="Times New Roman" w:hAnsi="Times New Roman"/>
        </w:rPr>
        <w:t xml:space="preserve"> </w:t>
      </w:r>
    </w:p>
    <w:p w14:paraId="1AC04C17" w14:textId="450BC132" w:rsidR="001748F4" w:rsidRPr="005C65F7" w:rsidRDefault="000F0F55" w:rsidP="0001702B">
      <w:pPr>
        <w:pStyle w:val="Sraopastraipa"/>
        <w:numPr>
          <w:ilvl w:val="3"/>
          <w:numId w:val="2"/>
        </w:numPr>
        <w:spacing w:before="120" w:after="120"/>
        <w:ind w:left="1248" w:hanging="964"/>
        <w:jc w:val="both"/>
        <w:rPr>
          <w:rFonts w:ascii="Times New Roman" w:hAnsi="Times New Roman"/>
        </w:rPr>
      </w:pPr>
      <w:r w:rsidRPr="005C65F7">
        <w:rPr>
          <w:rFonts w:ascii="Times New Roman" w:hAnsi="Times New Roman"/>
        </w:rPr>
        <w:t xml:space="preserve">Pastato ir teritorijos prieinamumo </w:t>
      </w:r>
      <w:r w:rsidR="0001702B" w:rsidRPr="005C65F7">
        <w:rPr>
          <w:rFonts w:ascii="Times New Roman" w:hAnsi="Times New Roman"/>
        </w:rPr>
        <w:t>į</w:t>
      </w:r>
      <w:r w:rsidRPr="005C65F7">
        <w:rPr>
          <w:rFonts w:ascii="Times New Roman" w:hAnsi="Times New Roman"/>
        </w:rPr>
        <w:t>v</w:t>
      </w:r>
      <w:r w:rsidR="005B7555" w:rsidRPr="005C65F7">
        <w:rPr>
          <w:rFonts w:ascii="Times New Roman" w:hAnsi="Times New Roman"/>
        </w:rPr>
        <w:t>e</w:t>
      </w:r>
      <w:r w:rsidRPr="005C65F7">
        <w:rPr>
          <w:rFonts w:ascii="Times New Roman" w:hAnsi="Times New Roman"/>
        </w:rPr>
        <w:t>rtinimas</w:t>
      </w:r>
      <w:r w:rsidR="0001702B" w:rsidRPr="005C65F7">
        <w:rPr>
          <w:rFonts w:ascii="Times New Roman" w:hAnsi="Times New Roman"/>
        </w:rPr>
        <w:t>;</w:t>
      </w:r>
    </w:p>
    <w:p w14:paraId="3B747221" w14:textId="7BC8321E" w:rsidR="00547285" w:rsidRPr="005C65F7" w:rsidRDefault="00CE6250" w:rsidP="0001702B">
      <w:pPr>
        <w:pStyle w:val="Sraopastraipa"/>
        <w:numPr>
          <w:ilvl w:val="3"/>
          <w:numId w:val="2"/>
        </w:numPr>
        <w:spacing w:before="120" w:after="120"/>
        <w:ind w:left="1248" w:hanging="964"/>
        <w:jc w:val="both"/>
        <w:rPr>
          <w:rFonts w:ascii="Times New Roman" w:hAnsi="Times New Roman"/>
        </w:rPr>
      </w:pPr>
      <w:r w:rsidRPr="005C65F7">
        <w:rPr>
          <w:rFonts w:ascii="Times New Roman" w:hAnsi="Times New Roman"/>
        </w:rPr>
        <w:t>P</w:t>
      </w:r>
      <w:r w:rsidR="00547285" w:rsidRPr="005C65F7">
        <w:rPr>
          <w:rFonts w:ascii="Times New Roman" w:hAnsi="Times New Roman"/>
        </w:rPr>
        <w:t>astatų gaisrinės saugos priemonių (evakavimo kelių, išėjimų, gaisrinių skyrių</w:t>
      </w:r>
      <w:r w:rsidR="00B863C0" w:rsidRPr="005C65F7">
        <w:rPr>
          <w:rFonts w:ascii="Times New Roman" w:hAnsi="Times New Roman"/>
        </w:rPr>
        <w:t>) užtikrinimo</w:t>
      </w:r>
      <w:r w:rsidR="00547285" w:rsidRPr="005C65F7">
        <w:rPr>
          <w:rFonts w:ascii="Times New Roman" w:hAnsi="Times New Roman"/>
        </w:rPr>
        <w:t xml:space="preserve"> ir esamų gaisrinės saugos inžinerinių sistemų (gaisro aptikimo ir signalizavimo sistemos, pranešimo apie gaisrą ir evakuacijos valdymo sistemos, vidaus gaisrinio vandentiekio sistemos, dūmų ir šilumos valdymo sistemos) būklės įvertinimas ir panaudojimo galimybės;</w:t>
      </w:r>
    </w:p>
    <w:p w14:paraId="7D4B4017" w14:textId="06A387E9" w:rsidR="00547285" w:rsidRPr="005C65F7" w:rsidRDefault="007120E9" w:rsidP="0001702B">
      <w:pPr>
        <w:pStyle w:val="Sraopastraipa"/>
        <w:numPr>
          <w:ilvl w:val="3"/>
          <w:numId w:val="2"/>
        </w:numPr>
        <w:spacing w:before="120" w:after="120"/>
        <w:ind w:left="1248" w:hanging="964"/>
        <w:jc w:val="both"/>
        <w:rPr>
          <w:rFonts w:ascii="Times New Roman" w:hAnsi="Times New Roman"/>
        </w:rPr>
      </w:pPr>
      <w:r w:rsidRPr="005C65F7">
        <w:rPr>
          <w:rFonts w:ascii="Times New Roman" w:hAnsi="Times New Roman"/>
        </w:rPr>
        <w:t>T</w:t>
      </w:r>
      <w:r w:rsidR="00547285" w:rsidRPr="005C65F7">
        <w:rPr>
          <w:rFonts w:ascii="Times New Roman" w:hAnsi="Times New Roman"/>
        </w:rPr>
        <w:t xml:space="preserve">eritorijos </w:t>
      </w:r>
      <w:r w:rsidR="00A7715C" w:rsidRPr="005C65F7">
        <w:rPr>
          <w:rFonts w:ascii="Times New Roman" w:hAnsi="Times New Roman"/>
        </w:rPr>
        <w:t xml:space="preserve">eksploatavimo </w:t>
      </w:r>
      <w:r w:rsidR="00547285" w:rsidRPr="005C65F7">
        <w:rPr>
          <w:rFonts w:ascii="Times New Roman" w:hAnsi="Times New Roman"/>
        </w:rPr>
        <w:t>sąlygų (numatomi tvarkyti privažiavimo keliai, vidiniai kiemai) atitikties ugniagesių atliekamiems gelbėjimo ir gesinimo veiksmams įvertinimas</w:t>
      </w:r>
      <w:r w:rsidR="003A5D3C" w:rsidRPr="005C65F7">
        <w:rPr>
          <w:rFonts w:ascii="Times New Roman" w:hAnsi="Times New Roman"/>
        </w:rPr>
        <w:t>.</w:t>
      </w:r>
      <w:r w:rsidR="00547285" w:rsidRPr="005C65F7">
        <w:rPr>
          <w:rFonts w:ascii="Times New Roman" w:hAnsi="Times New Roman"/>
        </w:rPr>
        <w:t xml:space="preserve"> </w:t>
      </w:r>
    </w:p>
    <w:p w14:paraId="21F77824" w14:textId="200FBBF7" w:rsidR="00C948FF" w:rsidRPr="005C65F7" w:rsidRDefault="004357CB" w:rsidP="004357CB">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 xml:space="preserve">Energijos vartojimo auditas turi būti atliktas vadovaujantis pagrindiniais audito atlikimo principais, nurodytais Išsamiojo energijos, energijos išteklių ir šalto vandens vartojimo audito atlikimo viešojo naudojimo paskirties pastatuose metodikoje, patvirtintoje Lietuvos Respublikos ūkio ministro 2008 m. balandžio 29 d. įsakymu Nr. 4-184 „Dėl Išsamiojo energijos, energijos išteklių ir šalto vandens vartojimo audito atlikimo viešojo naudojimo paskirties pastatuose metodikos patvirtinimo“. Paslaugos teikėjas, priėmus darbus, be papildomo atlyginimo privalo taisyti, koreguoti parengtą energijos vartojimo audito ataskaitą pagal Energetikos agentūros pastabas taip, kad ji būtų priimta Energetikos agentūros, jeigu </w:t>
      </w:r>
      <w:r w:rsidR="00996D87" w:rsidRPr="005C65F7">
        <w:rPr>
          <w:rFonts w:ascii="Times New Roman" w:hAnsi="Times New Roman"/>
        </w:rPr>
        <w:t>toks privalomumas</w:t>
      </w:r>
      <w:r w:rsidR="00084FAA" w:rsidRPr="005C65F7">
        <w:rPr>
          <w:rFonts w:ascii="Times New Roman" w:hAnsi="Times New Roman"/>
        </w:rPr>
        <w:t xml:space="preserve"> dėl suderinimo</w:t>
      </w:r>
      <w:r w:rsidR="00996D87" w:rsidRPr="005C65F7">
        <w:rPr>
          <w:rFonts w:ascii="Times New Roman" w:hAnsi="Times New Roman"/>
        </w:rPr>
        <w:t xml:space="preserve"> bus nustatytas</w:t>
      </w:r>
      <w:r w:rsidR="00084FAA" w:rsidRPr="005C65F7">
        <w:rPr>
          <w:rFonts w:ascii="Times New Roman" w:hAnsi="Times New Roman"/>
        </w:rPr>
        <w:t>.</w:t>
      </w:r>
    </w:p>
    <w:p w14:paraId="16AAB352" w14:textId="3FB45CE6" w:rsidR="00AB77F0" w:rsidRPr="005C65F7" w:rsidRDefault="00AB77F0" w:rsidP="004357CB">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 xml:space="preserve">Pastato energinė būklė įvertinama teisės aktų nustatyta tvarka atlikus namo energinio naudingumo </w:t>
      </w:r>
      <w:r w:rsidR="00FF3072" w:rsidRPr="005C65F7">
        <w:rPr>
          <w:rFonts w:ascii="Times New Roman" w:hAnsi="Times New Roman"/>
        </w:rPr>
        <w:t>projektavimą esamam pastatui</w:t>
      </w:r>
      <w:r w:rsidR="0095634A" w:rsidRPr="005C65F7">
        <w:rPr>
          <w:rFonts w:ascii="Times New Roman" w:hAnsi="Times New Roman"/>
        </w:rPr>
        <w:t>, jeigu tokie skaičiavimai nebuvo atlikti užsakovo</w:t>
      </w:r>
      <w:r w:rsidR="00FF3072" w:rsidRPr="005C65F7">
        <w:rPr>
          <w:rFonts w:ascii="Times New Roman" w:hAnsi="Times New Roman"/>
        </w:rPr>
        <w:t xml:space="preserve"> ir prie pirkimo dokumentų</w:t>
      </w:r>
      <w:r w:rsidR="008B1769" w:rsidRPr="005C65F7">
        <w:rPr>
          <w:rFonts w:ascii="Times New Roman" w:hAnsi="Times New Roman"/>
        </w:rPr>
        <w:t xml:space="preserve"> sertifikatas ir projektas nėra pridedami</w:t>
      </w:r>
      <w:r w:rsidRPr="005C65F7">
        <w:rPr>
          <w:rFonts w:ascii="Times New Roman" w:hAnsi="Times New Roman"/>
        </w:rPr>
        <w:t xml:space="preserve">. Sertifikate pateikti skaičiuojamieji šiluminės energijos sąnaudų patalpų šildymui rodikliai palyginami su faktinėmis šios energijos sąnaudomis, kurios nustatomos pagal paskutiniųjų trejų metų duomenų vidurkį. Vidutinis faktinių šilumos sąnaudų vidurkis perskaičiuojamas pagal norminius metus, nustatant šiluminės energijos sąnaudas vienam dienolaipsniui. Į faktines šilumos sąnaudas atsižvelgiama vertinant ekonominį naudingumą. Pagal </w:t>
      </w:r>
      <w:r w:rsidR="008B1769" w:rsidRPr="005C65F7">
        <w:rPr>
          <w:rFonts w:ascii="Times New Roman" w:hAnsi="Times New Roman"/>
        </w:rPr>
        <w:t>pastato</w:t>
      </w:r>
      <w:r w:rsidRPr="005C65F7">
        <w:rPr>
          <w:rFonts w:ascii="Times New Roman" w:hAnsi="Times New Roman"/>
        </w:rPr>
        <w:t xml:space="preserve"> energinio naudingumo sertifikato duomenis</w:t>
      </w:r>
      <w:r w:rsidR="008B1769" w:rsidRPr="005C65F7">
        <w:rPr>
          <w:rFonts w:ascii="Times New Roman" w:hAnsi="Times New Roman"/>
        </w:rPr>
        <w:t xml:space="preserve"> arba tiekėjo atliktu</w:t>
      </w:r>
      <w:r w:rsidR="004B6AF5" w:rsidRPr="005C65F7">
        <w:rPr>
          <w:rFonts w:ascii="Times New Roman" w:hAnsi="Times New Roman"/>
        </w:rPr>
        <w:t>s skaičiavimus esamam pastatui</w:t>
      </w:r>
      <w:r w:rsidRPr="005C65F7">
        <w:rPr>
          <w:rFonts w:ascii="Times New Roman" w:hAnsi="Times New Roman"/>
        </w:rPr>
        <w:t xml:space="preserve"> pagrindžiamos priemonės namo energiniam efektyvumui didinti.</w:t>
      </w:r>
    </w:p>
    <w:p w14:paraId="1919EAC2" w14:textId="50EC6B99" w:rsidR="00AE1C97" w:rsidRPr="005C65F7" w:rsidRDefault="00AE1C97" w:rsidP="00AE1C97">
      <w:pPr>
        <w:pStyle w:val="Sraopastraipa"/>
        <w:numPr>
          <w:ilvl w:val="2"/>
          <w:numId w:val="2"/>
        </w:numPr>
        <w:spacing w:before="120" w:after="120"/>
        <w:ind w:left="1248" w:hanging="964"/>
        <w:jc w:val="both"/>
        <w:rPr>
          <w:rFonts w:ascii="Times New Roman" w:eastAsiaTheme="minorHAnsi" w:hAnsi="Times New Roman"/>
        </w:rPr>
      </w:pPr>
      <w:r w:rsidRPr="005C65F7">
        <w:rPr>
          <w:rFonts w:ascii="Times New Roman" w:eastAsiaTheme="minorHAnsi" w:hAnsi="Times New Roman"/>
        </w:rPr>
        <w:t>Atlikti bendrųjų ir specialiųjų architektūros, aplinkos, kraštovaizdžio, prisijungimo reikalavimų bei nekilnojamojo kultūros paveldo vertybių ir jų teritorijų apsaugos reikalavimų teisinį vertinimą</w:t>
      </w:r>
      <w:r w:rsidR="000E2E07" w:rsidRPr="005C65F7">
        <w:rPr>
          <w:rFonts w:ascii="Times New Roman" w:eastAsiaTheme="minorHAnsi" w:hAnsi="Times New Roman"/>
        </w:rPr>
        <w:t xml:space="preserve"> ir nustatyti kriterijus kurie gali įtakoti pasirinktų pastato Atnaujinimo kriterijų ir sprendinių priimtinumą, </w:t>
      </w:r>
      <w:r w:rsidR="00402B6E" w:rsidRPr="005C65F7">
        <w:rPr>
          <w:rFonts w:ascii="Times New Roman" w:eastAsiaTheme="minorHAnsi" w:hAnsi="Times New Roman"/>
        </w:rPr>
        <w:t>atmesti</w:t>
      </w:r>
      <w:r w:rsidR="000E2E07" w:rsidRPr="005C65F7">
        <w:rPr>
          <w:rFonts w:ascii="Times New Roman" w:eastAsiaTheme="minorHAnsi" w:hAnsi="Times New Roman"/>
        </w:rPr>
        <w:t xml:space="preserve"> galimas rizikas dėl </w:t>
      </w:r>
      <w:r w:rsidR="00DF5425" w:rsidRPr="005C65F7">
        <w:rPr>
          <w:rFonts w:ascii="Times New Roman" w:eastAsiaTheme="minorHAnsi" w:hAnsi="Times New Roman"/>
        </w:rPr>
        <w:t xml:space="preserve">Atnaujinimo sprendinių nepriimtinumo </w:t>
      </w:r>
      <w:r w:rsidR="004776D3" w:rsidRPr="005C65F7">
        <w:rPr>
          <w:rFonts w:ascii="Times New Roman" w:eastAsiaTheme="minorHAnsi" w:hAnsi="Times New Roman"/>
        </w:rPr>
        <w:t>viešojo administravimo subjektas ar suinteresuotoms šalims</w:t>
      </w:r>
      <w:r w:rsidR="00DF5425" w:rsidRPr="005C65F7">
        <w:rPr>
          <w:rFonts w:ascii="Times New Roman" w:eastAsiaTheme="minorHAnsi" w:hAnsi="Times New Roman"/>
        </w:rPr>
        <w:t xml:space="preserve">. </w:t>
      </w:r>
    </w:p>
    <w:p w14:paraId="5C318787" w14:textId="168E16AF" w:rsidR="00F165EC" w:rsidRPr="005C65F7" w:rsidRDefault="00A06AD6" w:rsidP="00F165EC">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Pagal tiekėjo parengt</w:t>
      </w:r>
      <w:r w:rsidR="00382F8C" w:rsidRPr="005C65F7">
        <w:rPr>
          <w:rFonts w:ascii="Times New Roman" w:hAnsi="Times New Roman"/>
        </w:rPr>
        <w:t>us</w:t>
      </w:r>
      <w:r w:rsidRPr="005C65F7">
        <w:rPr>
          <w:rFonts w:ascii="Times New Roman" w:hAnsi="Times New Roman"/>
        </w:rPr>
        <w:t xml:space="preserve"> </w:t>
      </w:r>
      <w:r w:rsidR="00CD4A10" w:rsidRPr="005C65F7">
        <w:rPr>
          <w:rFonts w:ascii="Times New Roman" w:hAnsi="Times New Roman"/>
        </w:rPr>
        <w:t>fizinės būklės įvertinim</w:t>
      </w:r>
      <w:r w:rsidR="00382F8C" w:rsidRPr="005C65F7">
        <w:rPr>
          <w:rFonts w:ascii="Times New Roman" w:hAnsi="Times New Roman"/>
        </w:rPr>
        <w:t>o duomenis</w:t>
      </w:r>
      <w:r w:rsidR="00CD4A10" w:rsidRPr="005C65F7">
        <w:rPr>
          <w:rFonts w:ascii="Times New Roman" w:hAnsi="Times New Roman"/>
        </w:rPr>
        <w:t xml:space="preserve">, tyrimus, ekspertizes ir kitus </w:t>
      </w:r>
      <w:r w:rsidR="00382F8C" w:rsidRPr="005C65F7">
        <w:rPr>
          <w:rFonts w:ascii="Times New Roman" w:hAnsi="Times New Roman"/>
        </w:rPr>
        <w:t>dokumentus/duomenis parenkamos</w:t>
      </w:r>
      <w:r w:rsidR="00F165EC" w:rsidRPr="005C65F7">
        <w:rPr>
          <w:rFonts w:ascii="Times New Roman" w:hAnsi="Times New Roman"/>
        </w:rPr>
        <w:t xml:space="preserve"> pastato</w:t>
      </w:r>
      <w:r w:rsidRPr="005C65F7">
        <w:rPr>
          <w:rFonts w:ascii="Times New Roman" w:hAnsi="Times New Roman"/>
        </w:rPr>
        <w:t xml:space="preserve"> atnaujinimo (modernizavimo) priemonės turi </w:t>
      </w:r>
      <w:r w:rsidR="00F165EC" w:rsidRPr="005C65F7">
        <w:rPr>
          <w:rFonts w:ascii="Times New Roman" w:hAnsi="Times New Roman"/>
        </w:rPr>
        <w:t>užtikrinti</w:t>
      </w:r>
      <w:r w:rsidRPr="005C65F7">
        <w:rPr>
          <w:rFonts w:ascii="Times New Roman" w:hAnsi="Times New Roman"/>
        </w:rPr>
        <w:t xml:space="preserve">, kad būtų pasiekta ne mažesnė kaip </w:t>
      </w:r>
      <w:r w:rsidR="00832F99" w:rsidRPr="005C65F7">
        <w:rPr>
          <w:rFonts w:ascii="Times New Roman" w:hAnsi="Times New Roman"/>
        </w:rPr>
        <w:t>B</w:t>
      </w:r>
      <w:r w:rsidRPr="005C65F7">
        <w:rPr>
          <w:rFonts w:ascii="Times New Roman" w:hAnsi="Times New Roman"/>
        </w:rPr>
        <w:t xml:space="preserve"> </w:t>
      </w:r>
      <w:r w:rsidR="00D000D1" w:rsidRPr="005C65F7">
        <w:rPr>
          <w:rFonts w:ascii="Times New Roman" w:hAnsi="Times New Roman"/>
        </w:rPr>
        <w:t xml:space="preserve">(siekiamybė – A+) </w:t>
      </w:r>
      <w:r w:rsidRPr="005C65F7">
        <w:rPr>
          <w:rFonts w:ascii="Times New Roman" w:hAnsi="Times New Roman"/>
        </w:rPr>
        <w:t xml:space="preserve">pastato energinio naudingumo klasė ir šiluminės energijos sąnaudos sumažintos ne mažiau kaip 40 procentų, lyginant su esama padėtimi. </w:t>
      </w:r>
    </w:p>
    <w:p w14:paraId="51DA9CE8" w14:textId="18E25734" w:rsidR="00402D90" w:rsidRPr="005C65F7" w:rsidRDefault="00A06AD6" w:rsidP="004357CB">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 xml:space="preserve">Jeigu atnaujinamas </w:t>
      </w:r>
      <w:r w:rsidR="00152D46" w:rsidRPr="005C65F7">
        <w:rPr>
          <w:rFonts w:ascii="Times New Roman" w:hAnsi="Times New Roman"/>
        </w:rPr>
        <w:t>pastatas</w:t>
      </w:r>
      <w:r w:rsidRPr="005C65F7">
        <w:rPr>
          <w:rFonts w:ascii="Times New Roman" w:hAnsi="Times New Roman"/>
        </w:rPr>
        <w:t xml:space="preserve">, kuriam pagal Statybos įstatymą minimalūs privalomi pastatų energinio naudingumo reikalavimai nenustatomi, parinktos </w:t>
      </w:r>
      <w:r w:rsidR="00152D46" w:rsidRPr="005C65F7">
        <w:rPr>
          <w:rFonts w:ascii="Times New Roman" w:hAnsi="Times New Roman"/>
        </w:rPr>
        <w:t>pastato</w:t>
      </w:r>
      <w:r w:rsidRPr="005C65F7">
        <w:rPr>
          <w:rFonts w:ascii="Times New Roman" w:hAnsi="Times New Roman"/>
        </w:rPr>
        <w:t xml:space="preserve"> atnaujinimo (modernizavimo) priemonės turi </w:t>
      </w:r>
      <w:r w:rsidR="00305B71" w:rsidRPr="005C65F7">
        <w:rPr>
          <w:rFonts w:ascii="Times New Roman" w:hAnsi="Times New Roman"/>
        </w:rPr>
        <w:t>įvertinto</w:t>
      </w:r>
      <w:r w:rsidR="00402D90" w:rsidRPr="005C65F7">
        <w:rPr>
          <w:rFonts w:ascii="Times New Roman" w:hAnsi="Times New Roman"/>
        </w:rPr>
        <w:t xml:space="preserve">s atsižvelgiant </w:t>
      </w:r>
      <w:r w:rsidR="0057398F" w:rsidRPr="005C65F7">
        <w:rPr>
          <w:rFonts w:ascii="Times New Roman" w:hAnsi="Times New Roman"/>
        </w:rPr>
        <w:t xml:space="preserve">į pastato būklę, </w:t>
      </w:r>
      <w:r w:rsidR="00790BFD" w:rsidRPr="005C65F7">
        <w:rPr>
          <w:rFonts w:ascii="Times New Roman" w:hAnsi="Times New Roman"/>
        </w:rPr>
        <w:t>Atnaujinimo apribojimus (apsaugos reglamentą)</w:t>
      </w:r>
      <w:r w:rsidR="0057398F" w:rsidRPr="005C65F7">
        <w:rPr>
          <w:rFonts w:ascii="Times New Roman" w:hAnsi="Times New Roman"/>
        </w:rPr>
        <w:t>, ekonominius, efektyvumo ir racionalumo kriterijus.</w:t>
      </w:r>
    </w:p>
    <w:p w14:paraId="2643030D" w14:textId="77777777" w:rsidR="00090AEA" w:rsidRPr="005C65F7" w:rsidRDefault="00090AEA" w:rsidP="004357CB">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 xml:space="preserve">Atnaujinimo plane turi būti nurodomos siektinos numatomų įgyvendinti priemonių techninės ir energinės savybės, taip pat preliminarūs šių priemonių kiekybiniai rodikliai (m2, m, vnt.). </w:t>
      </w:r>
    </w:p>
    <w:p w14:paraId="3E381C5D" w14:textId="696E9714" w:rsidR="00090AEA" w:rsidRPr="005C65F7" w:rsidRDefault="00090AEA" w:rsidP="004357CB">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Atliekamas skirtingų pastato atnaujinimo (modernizavimo) priemonių variantų palyginimas</w:t>
      </w:r>
      <w:r w:rsidR="00921616" w:rsidRPr="005C65F7">
        <w:rPr>
          <w:rFonts w:ascii="Times New Roman" w:hAnsi="Times New Roman"/>
        </w:rPr>
        <w:t>,</w:t>
      </w:r>
      <w:r w:rsidRPr="005C65F7">
        <w:rPr>
          <w:rFonts w:ascii="Times New Roman" w:hAnsi="Times New Roman"/>
        </w:rPr>
        <w:t xml:space="preserve"> </w:t>
      </w:r>
      <w:r w:rsidR="00921616" w:rsidRPr="005C65F7">
        <w:rPr>
          <w:rFonts w:ascii="Times New Roman" w:hAnsi="Times New Roman"/>
        </w:rPr>
        <w:t>ne mažiau kaip 3 (trys) alternatyvos</w:t>
      </w:r>
      <w:r w:rsidRPr="005C65F7">
        <w:rPr>
          <w:rFonts w:ascii="Times New Roman" w:hAnsi="Times New Roman"/>
        </w:rPr>
        <w:t>.</w:t>
      </w:r>
    </w:p>
    <w:p w14:paraId="5822F855" w14:textId="77777777" w:rsidR="00AA3E65" w:rsidRPr="005C65F7" w:rsidRDefault="00591452" w:rsidP="004357CB">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Numatomų įgyvendinti pastato atnaujinimo (modernizavimo) priemonių energinis naudingumas nustatomas vadovaujantis Pastato energinio naudingumo įvertinimo metodika, pateikta statybos techniniame reglamente STR 2.01.02:2016 „Pastatų energinio naudingumo projektavimas ir sertifikavimas“ (toliau – Reglamentas). Suminės šiluminės energijos sąnaudos pastato patalpų šildymui kWh/m²/metus nustatomos pagal planuojamas įgyvendinti energiją taupančias priemones (išskyrus liftus, kurių keitimo energinis efektyvumas apskaičiuojamas atskirai pagal gamintojo pateikiamus duomenis).</w:t>
      </w:r>
    </w:p>
    <w:p w14:paraId="52A6C5A3" w14:textId="7F7C4C68" w:rsidR="00C41AB6" w:rsidRPr="005C65F7" w:rsidRDefault="00591452" w:rsidP="004357CB">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 xml:space="preserve">Numatomų įgyvendinti priemonių suminis energinis naudingumas įvertinamas palyginus planuojamas šiluminės energijos sąnaudas su esamos padėties skaičiuojamosiomis šiluminės energijos sąnaudomis pastato patalpų šildymui. Šis santykis išreiškiamas procentais ir jis turi būti ne mažesnis, kaip </w:t>
      </w:r>
      <w:r w:rsidR="00AA3E65" w:rsidRPr="005C65F7">
        <w:rPr>
          <w:rFonts w:ascii="Times New Roman" w:hAnsi="Times New Roman"/>
        </w:rPr>
        <w:t>yra nustatyta šioje techninėje specifikacijoje</w:t>
      </w:r>
      <w:r w:rsidRPr="005C65F7">
        <w:rPr>
          <w:rFonts w:ascii="Times New Roman" w:hAnsi="Times New Roman"/>
        </w:rPr>
        <w:t>. Išmetamo šiltnamio efektą sukeliančių dujų (toliau ‒ (ŠESD) (CO2) kiekis apskaičiuojamas pagal Reglamentą. ŠESD (CO2) sumažėjimas apskaičiuojamas lyginant esamą padėtį su išmetamu ŠESD (CO2) kiekiu po atnaujinimo projekto įgyvendinimo.</w:t>
      </w:r>
    </w:p>
    <w:p w14:paraId="3A761FB7" w14:textId="35FA4B76" w:rsidR="0006785A" w:rsidRPr="005C65F7" w:rsidRDefault="0069169F" w:rsidP="004357CB">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 xml:space="preserve">Preliminari pastato ir teritorijos atnaujinimo (modernizavimo) priemonių įgyvendinimo (statybos darbų) kaina (nurodomi konstrukcinių sprendimų principai, techninės charakteristikos, šilumos perdavimo koeficientai ir kiti rodikliai) nustatoma vadovaujantis </w:t>
      </w:r>
      <w:r w:rsidR="00735E63" w:rsidRPr="005C65F7">
        <w:rPr>
          <w:rFonts w:ascii="Times New Roman" w:hAnsi="Times New Roman"/>
        </w:rPr>
        <w:t>bendrojo išlaidų įvertinimo principais</w:t>
      </w:r>
      <w:r w:rsidR="008C0AE8" w:rsidRPr="005C65F7">
        <w:rPr>
          <w:rFonts w:ascii="Times New Roman" w:hAnsi="Times New Roman"/>
        </w:rPr>
        <w:t>.</w:t>
      </w:r>
    </w:p>
    <w:p w14:paraId="5E2DC0BD" w14:textId="4D7CCF0E" w:rsidR="00E15CB1" w:rsidRPr="005C65F7" w:rsidRDefault="00E15CB1" w:rsidP="004357CB">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 xml:space="preserve">Bendrasis išlaidų įvertinimas atliekamas pirminio planavimo dokumentų, bandomųjų brėžinių, eskizų, plotų, tūrių, ilgių, kiekių skaičiavimų, žinių apie statybos sklypą ir kitokių pradinių duomenų pagrindu. Kainos skaičiavimai pateikiami sustambintais rodikliais pagal statinių paskirtis. </w:t>
      </w:r>
      <w:r w:rsidR="002F70AB" w:rsidRPr="005C65F7">
        <w:rPr>
          <w:rFonts w:ascii="Times New Roman" w:hAnsi="Times New Roman"/>
        </w:rPr>
        <w:t>Privalomai turi būti</w:t>
      </w:r>
      <w:r w:rsidRPr="005C65F7">
        <w:rPr>
          <w:rFonts w:ascii="Times New Roman" w:hAnsi="Times New Roman"/>
        </w:rPr>
        <w:t xml:space="preserve"> įvertinamos pagrindinės statinių konstrukcijos, pateikiami analogų bei kitokie sustambinti ekspertinio vertinimo duomenys, pagrindžiantys kainos apskaičiavimus.</w:t>
      </w:r>
    </w:p>
    <w:p w14:paraId="5E8C2000" w14:textId="12C744DC" w:rsidR="00B75E6B" w:rsidRPr="005C65F7" w:rsidRDefault="0069169F" w:rsidP="004357CB">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Darbų kieki</w:t>
      </w:r>
      <w:r w:rsidR="002F70AB" w:rsidRPr="005C65F7">
        <w:rPr>
          <w:rFonts w:ascii="Times New Roman" w:hAnsi="Times New Roman"/>
        </w:rPr>
        <w:t>ai</w:t>
      </w:r>
      <w:r w:rsidRPr="005C65F7">
        <w:rPr>
          <w:rFonts w:ascii="Times New Roman" w:hAnsi="Times New Roman"/>
        </w:rPr>
        <w:t xml:space="preserve"> nustatom</w:t>
      </w:r>
      <w:r w:rsidR="002F70AB" w:rsidRPr="005C65F7">
        <w:rPr>
          <w:rFonts w:ascii="Times New Roman" w:hAnsi="Times New Roman"/>
        </w:rPr>
        <w:t>i</w:t>
      </w:r>
      <w:r w:rsidRPr="005C65F7">
        <w:rPr>
          <w:rFonts w:ascii="Times New Roman" w:hAnsi="Times New Roman"/>
        </w:rPr>
        <w:t xml:space="preserve"> pagal natūrinių matavimų duomenis. </w:t>
      </w:r>
      <w:r w:rsidR="002F70AB" w:rsidRPr="005C65F7">
        <w:rPr>
          <w:rFonts w:ascii="Times New Roman" w:hAnsi="Times New Roman"/>
        </w:rPr>
        <w:t>Numatoma i</w:t>
      </w:r>
      <w:r w:rsidRPr="005C65F7">
        <w:rPr>
          <w:rFonts w:ascii="Times New Roman" w:hAnsi="Times New Roman"/>
        </w:rPr>
        <w:t xml:space="preserve">nvesticijų dalis, tenkanti kitoms (ne </w:t>
      </w:r>
      <w:r w:rsidR="002F70AB" w:rsidRPr="005C65F7">
        <w:rPr>
          <w:rFonts w:ascii="Times New Roman" w:hAnsi="Times New Roman"/>
        </w:rPr>
        <w:t>pastato</w:t>
      </w:r>
      <w:r w:rsidRPr="005C65F7">
        <w:rPr>
          <w:rFonts w:ascii="Times New Roman" w:hAnsi="Times New Roman"/>
        </w:rPr>
        <w:t xml:space="preserve"> energinį efektyvumą didinančioms) priemonėms</w:t>
      </w:r>
      <w:r w:rsidR="002F70AB" w:rsidRPr="005C65F7">
        <w:rPr>
          <w:rFonts w:ascii="Times New Roman" w:hAnsi="Times New Roman"/>
        </w:rPr>
        <w:t xml:space="preserve"> turi būti išskiriama </w:t>
      </w:r>
      <w:r w:rsidR="0023029C" w:rsidRPr="005C65F7">
        <w:rPr>
          <w:rFonts w:ascii="Times New Roman" w:hAnsi="Times New Roman"/>
        </w:rPr>
        <w:t>atskiru skyriumi,</w:t>
      </w:r>
      <w:r w:rsidR="002F70AB" w:rsidRPr="005C65F7">
        <w:rPr>
          <w:rFonts w:ascii="Times New Roman" w:hAnsi="Times New Roman"/>
        </w:rPr>
        <w:t xml:space="preserve"> eilutėmis nurodant </w:t>
      </w:r>
      <w:r w:rsidR="006F6363" w:rsidRPr="005C65F7">
        <w:rPr>
          <w:rFonts w:ascii="Times New Roman" w:hAnsi="Times New Roman"/>
        </w:rPr>
        <w:t>bendr</w:t>
      </w:r>
      <w:r w:rsidR="004436A2" w:rsidRPr="005C65F7">
        <w:rPr>
          <w:rFonts w:ascii="Times New Roman" w:hAnsi="Times New Roman"/>
        </w:rPr>
        <w:t>ąjį</w:t>
      </w:r>
      <w:r w:rsidR="006F6363" w:rsidRPr="005C65F7">
        <w:rPr>
          <w:rFonts w:ascii="Times New Roman" w:hAnsi="Times New Roman"/>
        </w:rPr>
        <w:t xml:space="preserve"> išlaidų įvertinim</w:t>
      </w:r>
      <w:r w:rsidR="004436A2" w:rsidRPr="005C65F7">
        <w:rPr>
          <w:rFonts w:ascii="Times New Roman" w:hAnsi="Times New Roman"/>
        </w:rPr>
        <w:t>ą</w:t>
      </w:r>
      <w:r w:rsidR="006F6363" w:rsidRPr="005C65F7">
        <w:rPr>
          <w:rFonts w:ascii="Times New Roman" w:hAnsi="Times New Roman"/>
        </w:rPr>
        <w:t xml:space="preserve"> </w:t>
      </w:r>
      <w:r w:rsidR="004436A2" w:rsidRPr="005C65F7">
        <w:rPr>
          <w:rFonts w:ascii="Times New Roman" w:hAnsi="Times New Roman"/>
        </w:rPr>
        <w:t>atskiriems darbams, darbų</w:t>
      </w:r>
      <w:r w:rsidR="00A26131" w:rsidRPr="005C65F7">
        <w:rPr>
          <w:rFonts w:ascii="Times New Roman" w:hAnsi="Times New Roman"/>
        </w:rPr>
        <w:t xml:space="preserve"> aprašymą</w:t>
      </w:r>
      <w:r w:rsidR="0023029C" w:rsidRPr="005C65F7">
        <w:rPr>
          <w:rFonts w:ascii="Times New Roman" w:hAnsi="Times New Roman"/>
        </w:rPr>
        <w:t>, rodiklius ir kiekius.</w:t>
      </w:r>
    </w:p>
    <w:p w14:paraId="01A95895" w14:textId="73114F51" w:rsidR="0004001C" w:rsidRPr="005C65F7" w:rsidRDefault="0004001C" w:rsidP="004357CB">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 xml:space="preserve">Projekto parengimo ir įgyvendinimo suvestinė kaina nustatoma sumuojant skaičiuojamąją statybos darbų kainą, projektavimo darbų kainą (įskaitant Atnaujinimo planą, techninio darbo projekto parengimą ir ekspertizę, pastato energinio naudingumo sertifikato, parengto ir išduoto prieš atnaujinimo (modernizavimo) priemonių įgyvendinimą, pastato energinio naudingumo sertifikato, parengto ir išduoto po atnaujinimo (modernizavimo) priemonių įgyvendinimo, parengimo, techninės (projektavimo) užduoties, topografinio plano parengimo, prisijungimo sąlygų, specialiųjų reikalavimų gavimo, statybą leidžiančio dokumento išdavimo išlaidas), statinio statybos techninės priežiūros ir projekto įgyvendinimo administravimo išlaidas (projekto parengimo, statinio statybos techninės priežiūros ir projekto įgyvendinimo administravimo paslaugų kaina </w:t>
      </w:r>
      <w:r w:rsidR="00AF09E9" w:rsidRPr="005C65F7">
        <w:rPr>
          <w:rFonts w:ascii="Times New Roman" w:hAnsi="Times New Roman"/>
        </w:rPr>
        <w:t>nurodoma užsakovo</w:t>
      </w:r>
      <w:r w:rsidRPr="005C65F7">
        <w:rPr>
          <w:rFonts w:ascii="Times New Roman" w:hAnsi="Times New Roman"/>
        </w:rPr>
        <w:t>).</w:t>
      </w:r>
    </w:p>
    <w:p w14:paraId="7A1CBD26" w14:textId="66748E1D" w:rsidR="0010129B" w:rsidRPr="005C65F7" w:rsidRDefault="0010129B" w:rsidP="004357CB">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Investicijų ekonominis naudingumas nustatomas įvertinant investicijų paprastojo atsipirkimo laiką pagal projekto parengimo ir įgyvendinimo suvestinę kainą ir pagal projekto įgyvendinimo išlaidas Atskirai įvertinamas įgyvendinamų energiją taupančių priemonių atsipirkimo laikas.</w:t>
      </w:r>
    </w:p>
    <w:p w14:paraId="207CE97F" w14:textId="0CBE5FB0" w:rsidR="001F03AB" w:rsidRPr="005C65F7" w:rsidRDefault="001F03AB" w:rsidP="004357CB">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Jei</w:t>
      </w:r>
      <w:r w:rsidR="003F4B44" w:rsidRPr="005C65F7">
        <w:rPr>
          <w:rFonts w:ascii="Times New Roman" w:hAnsi="Times New Roman"/>
        </w:rPr>
        <w:t xml:space="preserve">gu sutarties vykdymo </w:t>
      </w:r>
      <w:r w:rsidR="009A21CE" w:rsidRPr="005C65F7">
        <w:rPr>
          <w:rFonts w:ascii="Times New Roman" w:hAnsi="Times New Roman"/>
        </w:rPr>
        <w:t>arba</w:t>
      </w:r>
      <w:r w:rsidR="003F4B44" w:rsidRPr="005C65F7">
        <w:rPr>
          <w:rFonts w:ascii="Times New Roman" w:hAnsi="Times New Roman"/>
        </w:rPr>
        <w:t xml:space="preserve"> dokumentų derinimo </w:t>
      </w:r>
      <w:r w:rsidR="00314990" w:rsidRPr="005C65F7">
        <w:rPr>
          <w:rFonts w:ascii="Times New Roman" w:hAnsi="Times New Roman"/>
        </w:rPr>
        <w:t xml:space="preserve">su </w:t>
      </w:r>
      <w:r w:rsidR="00C615F7" w:rsidRPr="005C65F7">
        <w:rPr>
          <w:rFonts w:ascii="Times New Roman" w:hAnsi="Times New Roman"/>
        </w:rPr>
        <w:t>finansines priemones administruojanči</w:t>
      </w:r>
      <w:r w:rsidR="009A21CE" w:rsidRPr="005C65F7">
        <w:rPr>
          <w:rFonts w:ascii="Times New Roman" w:hAnsi="Times New Roman"/>
        </w:rPr>
        <w:t xml:space="preserve">omis agentūromis </w:t>
      </w:r>
      <w:r w:rsidR="003F4B44" w:rsidRPr="005C65F7">
        <w:rPr>
          <w:rFonts w:ascii="Times New Roman" w:hAnsi="Times New Roman"/>
        </w:rPr>
        <w:t xml:space="preserve">pasikeis energetinių resursų </w:t>
      </w:r>
      <w:r w:rsidR="00B615F8" w:rsidRPr="005C65F7">
        <w:rPr>
          <w:rFonts w:ascii="Times New Roman" w:hAnsi="Times New Roman"/>
        </w:rPr>
        <w:t>kain</w:t>
      </w:r>
      <w:r w:rsidR="005652E4" w:rsidRPr="005C65F7">
        <w:rPr>
          <w:rFonts w:ascii="Times New Roman" w:hAnsi="Times New Roman"/>
        </w:rPr>
        <w:t>os</w:t>
      </w:r>
      <w:r w:rsidR="00B615F8" w:rsidRPr="005C65F7">
        <w:rPr>
          <w:rFonts w:ascii="Times New Roman" w:hAnsi="Times New Roman"/>
        </w:rPr>
        <w:t xml:space="preserve"> ir užsakovo bus reikalaujama patikslinti </w:t>
      </w:r>
      <w:r w:rsidR="005652E4" w:rsidRPr="005C65F7">
        <w:rPr>
          <w:rFonts w:ascii="Times New Roman" w:hAnsi="Times New Roman"/>
        </w:rPr>
        <w:t xml:space="preserve">investicijų </w:t>
      </w:r>
      <w:r w:rsidR="00B615F8" w:rsidRPr="005C65F7">
        <w:rPr>
          <w:rFonts w:ascii="Times New Roman" w:hAnsi="Times New Roman"/>
        </w:rPr>
        <w:t>skaičiavimus</w:t>
      </w:r>
      <w:r w:rsidR="00BF31CB" w:rsidRPr="005C65F7">
        <w:rPr>
          <w:rFonts w:ascii="Times New Roman" w:hAnsi="Times New Roman"/>
        </w:rPr>
        <w:t xml:space="preserve">, tiekėjas turi </w:t>
      </w:r>
      <w:r w:rsidR="007513DC" w:rsidRPr="005C65F7">
        <w:rPr>
          <w:rFonts w:ascii="Times New Roman" w:hAnsi="Times New Roman"/>
        </w:rPr>
        <w:t>pareigą tokius pakeitimus atlikti.</w:t>
      </w:r>
    </w:p>
    <w:p w14:paraId="5F938251" w14:textId="4D3C4C36" w:rsidR="005177DD" w:rsidRPr="005C65F7" w:rsidRDefault="00F43960" w:rsidP="004357CB">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Atnaujinimo p</w:t>
      </w:r>
      <w:r w:rsidR="005177DD" w:rsidRPr="005C65F7">
        <w:rPr>
          <w:rFonts w:ascii="Times New Roman" w:hAnsi="Times New Roman"/>
        </w:rPr>
        <w:t xml:space="preserve">rojektas numatomas įgyvendinti per </w:t>
      </w:r>
      <w:r w:rsidR="009C733D" w:rsidRPr="005C65F7">
        <w:rPr>
          <w:rFonts w:ascii="Times New Roman" w:hAnsi="Times New Roman"/>
        </w:rPr>
        <w:t>tris (3)</w:t>
      </w:r>
      <w:r w:rsidR="005177DD" w:rsidRPr="005C65F7">
        <w:rPr>
          <w:rFonts w:ascii="Times New Roman" w:hAnsi="Times New Roman"/>
        </w:rPr>
        <w:t xml:space="preserve"> metus.</w:t>
      </w:r>
    </w:p>
    <w:p w14:paraId="36207EFF" w14:textId="7C56BD66" w:rsidR="008939B2" w:rsidRPr="005C65F7" w:rsidRDefault="00A51244" w:rsidP="004357CB">
      <w:pPr>
        <w:pStyle w:val="Sraopastraipa"/>
        <w:numPr>
          <w:ilvl w:val="2"/>
          <w:numId w:val="2"/>
        </w:numPr>
        <w:spacing w:before="120" w:after="120"/>
        <w:ind w:left="1248" w:hanging="964"/>
        <w:jc w:val="both"/>
        <w:rPr>
          <w:rFonts w:ascii="Times New Roman" w:hAnsi="Times New Roman"/>
        </w:rPr>
      </w:pPr>
      <w:r w:rsidRPr="005C65F7">
        <w:rPr>
          <w:rFonts w:ascii="Times New Roman" w:hAnsi="Times New Roman"/>
        </w:rPr>
        <w:t xml:space="preserve">Atnaujinimo plano </w:t>
      </w:r>
      <w:r w:rsidR="00D20766" w:rsidRPr="005C65F7">
        <w:rPr>
          <w:rFonts w:ascii="Times New Roman" w:hAnsi="Times New Roman"/>
        </w:rPr>
        <w:t xml:space="preserve">investicijų </w:t>
      </w:r>
      <w:r w:rsidR="005A1F60" w:rsidRPr="005C65F7">
        <w:rPr>
          <w:rFonts w:ascii="Times New Roman" w:hAnsi="Times New Roman"/>
        </w:rPr>
        <w:t>dalies dokumentai</w:t>
      </w:r>
      <w:r w:rsidR="00D20766" w:rsidRPr="005C65F7">
        <w:rPr>
          <w:rFonts w:ascii="Times New Roman" w:hAnsi="Times New Roman"/>
        </w:rPr>
        <w:t xml:space="preserve"> pagal užsakovo pasirinktą alternatyvą </w:t>
      </w:r>
      <w:r w:rsidRPr="005C65F7">
        <w:rPr>
          <w:rFonts w:ascii="Times New Roman" w:hAnsi="Times New Roman"/>
        </w:rPr>
        <w:t xml:space="preserve">turi būti </w:t>
      </w:r>
      <w:r w:rsidR="00D20766" w:rsidRPr="005C65F7">
        <w:rPr>
          <w:rFonts w:ascii="Times New Roman" w:hAnsi="Times New Roman"/>
        </w:rPr>
        <w:t>parengt</w:t>
      </w:r>
      <w:r w:rsidR="005A1F60" w:rsidRPr="005C65F7">
        <w:rPr>
          <w:rFonts w:ascii="Times New Roman" w:hAnsi="Times New Roman"/>
        </w:rPr>
        <w:t>i</w:t>
      </w:r>
      <w:r w:rsidR="00D20766" w:rsidRPr="005C65F7">
        <w:rPr>
          <w:rFonts w:ascii="Times New Roman" w:hAnsi="Times New Roman"/>
        </w:rPr>
        <w:t xml:space="preserve"> pagal Centrinės projektų valdymo agentūros investicijų projektų rengimo metodiką</w:t>
      </w:r>
      <w:r w:rsidR="00F75A25" w:rsidRPr="005C65F7">
        <w:rPr>
          <w:rFonts w:ascii="Times New Roman" w:hAnsi="Times New Roman"/>
        </w:rPr>
        <w:t xml:space="preserve"> arba metodiką nurodomą</w:t>
      </w:r>
      <w:r w:rsidR="002D0907" w:rsidRPr="005C65F7">
        <w:rPr>
          <w:rFonts w:ascii="Times New Roman" w:hAnsi="Times New Roman"/>
        </w:rPr>
        <w:t xml:space="preserve"> konkretaus pirkimo metu.</w:t>
      </w:r>
    </w:p>
    <w:p w14:paraId="76387817" w14:textId="4E113E71" w:rsidR="00027350" w:rsidRPr="005C65F7" w:rsidRDefault="005A1F60" w:rsidP="00DA6E18">
      <w:pPr>
        <w:pStyle w:val="Sraopastraipa"/>
        <w:numPr>
          <w:ilvl w:val="2"/>
          <w:numId w:val="2"/>
        </w:numPr>
        <w:spacing w:before="120" w:after="120"/>
        <w:ind w:left="1248" w:hanging="964"/>
        <w:jc w:val="both"/>
        <w:rPr>
          <w:rFonts w:ascii="Times New Roman" w:eastAsiaTheme="minorHAnsi" w:hAnsi="Times New Roman"/>
        </w:rPr>
      </w:pPr>
      <w:r w:rsidRPr="005C65F7">
        <w:rPr>
          <w:rFonts w:ascii="Times New Roman" w:eastAsiaTheme="minorHAnsi" w:hAnsi="Times New Roman"/>
        </w:rPr>
        <w:t>Pagal Atnaujinimo plano duomenis, įvertinus</w:t>
      </w:r>
      <w:r w:rsidR="00DA6E18" w:rsidRPr="005C65F7">
        <w:rPr>
          <w:rFonts w:ascii="Times New Roman" w:eastAsiaTheme="minorHAnsi" w:hAnsi="Times New Roman"/>
        </w:rPr>
        <w:t xml:space="preserve"> bendrųjų ir specialiųjų architektūros, aplinkos, kraštovaizdžio, prisijungimo reikalavimų bei nekilnojamojo kultūros paveldo vertybių ir jų teritorijų apsaugos reikalavimų teisinį vertinimą </w:t>
      </w:r>
      <w:r w:rsidR="00027350" w:rsidRPr="005C65F7">
        <w:rPr>
          <w:rFonts w:ascii="Times New Roman" w:eastAsiaTheme="minorHAnsi" w:hAnsi="Times New Roman"/>
        </w:rPr>
        <w:t xml:space="preserve">ir </w:t>
      </w:r>
      <w:r w:rsidR="009055BF" w:rsidRPr="005C65F7">
        <w:rPr>
          <w:rFonts w:ascii="Times New Roman" w:eastAsiaTheme="minorHAnsi" w:hAnsi="Times New Roman"/>
        </w:rPr>
        <w:t xml:space="preserve">užsakovo </w:t>
      </w:r>
      <w:r w:rsidR="00027350" w:rsidRPr="005C65F7">
        <w:rPr>
          <w:rFonts w:ascii="Times New Roman" w:eastAsiaTheme="minorHAnsi" w:hAnsi="Times New Roman"/>
        </w:rPr>
        <w:t xml:space="preserve">pasirinktą Atnaujinimo alternatyvą tiekėjas turi parengti pagrindinių techninės užduoties sąlygų pastato Atnaujinimo statybos darbų projektui </w:t>
      </w:r>
      <w:r w:rsidR="00685C20" w:rsidRPr="005C65F7">
        <w:rPr>
          <w:rFonts w:ascii="Times New Roman" w:eastAsiaTheme="minorHAnsi" w:hAnsi="Times New Roman"/>
        </w:rPr>
        <w:t>reikalavimus</w:t>
      </w:r>
      <w:r w:rsidR="00532595" w:rsidRPr="005C65F7">
        <w:rPr>
          <w:rFonts w:ascii="Times New Roman" w:eastAsiaTheme="minorHAnsi" w:hAnsi="Times New Roman"/>
        </w:rPr>
        <w:t>, įskaitant</w:t>
      </w:r>
      <w:r w:rsidR="004162CE" w:rsidRPr="005C65F7">
        <w:rPr>
          <w:rFonts w:ascii="Times New Roman" w:eastAsiaTheme="minorHAnsi" w:hAnsi="Times New Roman"/>
        </w:rPr>
        <w:t xml:space="preserve"> </w:t>
      </w:r>
      <w:r w:rsidR="009055BF" w:rsidRPr="005C65F7">
        <w:rPr>
          <w:rFonts w:ascii="Times New Roman" w:eastAsiaTheme="minorHAnsi" w:hAnsi="Times New Roman"/>
        </w:rPr>
        <w:t xml:space="preserve">ir </w:t>
      </w:r>
      <w:r w:rsidR="00532595" w:rsidRPr="005C65F7">
        <w:rPr>
          <w:rFonts w:ascii="Times New Roman" w:eastAsiaTheme="minorHAnsi" w:hAnsi="Times New Roman"/>
        </w:rPr>
        <w:t>projektinių pasiūlymų</w:t>
      </w:r>
      <w:r w:rsidR="009055BF" w:rsidRPr="005C65F7">
        <w:rPr>
          <w:rFonts w:ascii="Times New Roman" w:eastAsiaTheme="minorHAnsi" w:hAnsi="Times New Roman"/>
        </w:rPr>
        <w:t xml:space="preserve"> užduočiai taikytinus reikalavimus, jeigu tokie gali būti nustatyti</w:t>
      </w:r>
      <w:r w:rsidR="00E95920" w:rsidRPr="005C65F7">
        <w:rPr>
          <w:rFonts w:ascii="Times New Roman" w:eastAsiaTheme="minorHAnsi" w:hAnsi="Times New Roman"/>
        </w:rPr>
        <w:t xml:space="preserve"> viešojo administravimo subjektų.</w:t>
      </w:r>
    </w:p>
    <w:p w14:paraId="5EFAE1AE" w14:textId="7D1FC9D6" w:rsidR="001F47A8" w:rsidRPr="005C65F7" w:rsidRDefault="001F47A8" w:rsidP="00484EAD">
      <w:pPr>
        <w:numPr>
          <w:ilvl w:val="0"/>
          <w:numId w:val="2"/>
        </w:numPr>
        <w:spacing w:before="120" w:after="120" w:line="240" w:lineRule="auto"/>
        <w:ind w:left="1248" w:hanging="964"/>
        <w:rPr>
          <w:rFonts w:ascii="Times New Roman" w:hAnsi="Times New Roman" w:cs="Times New Roman"/>
          <w:b/>
          <w:lang w:val="lt-LT"/>
        </w:rPr>
      </w:pPr>
      <w:r w:rsidRPr="005C65F7">
        <w:rPr>
          <w:rFonts w:ascii="Times New Roman" w:hAnsi="Times New Roman" w:cs="Times New Roman"/>
          <w:b/>
          <w:lang w:val="lt-LT"/>
        </w:rPr>
        <w:t xml:space="preserve">DOKUMENTAI, REIKALINGI PIRKIMO OBJEKTO TECHNININĖMS SAVYBĖMS IR KOKYBEI PATVIRTINTI </w:t>
      </w:r>
    </w:p>
    <w:p w14:paraId="59B0B8F6" w14:textId="1547268E" w:rsidR="001F47A8" w:rsidRPr="005C65F7" w:rsidRDefault="00144DDC" w:rsidP="00144DDC">
      <w:pPr>
        <w:numPr>
          <w:ilvl w:val="1"/>
          <w:numId w:val="2"/>
        </w:numPr>
        <w:spacing w:before="240" w:after="240" w:line="240" w:lineRule="auto"/>
        <w:ind w:left="1248" w:hanging="964"/>
        <w:rPr>
          <w:rFonts w:ascii="Times New Roman" w:hAnsi="Times New Roman" w:cs="Times New Roman"/>
          <w:b/>
          <w:lang w:val="lt-LT"/>
        </w:rPr>
      </w:pPr>
      <w:r w:rsidRPr="005C65F7">
        <w:rPr>
          <w:rFonts w:ascii="Times New Roman" w:hAnsi="Times New Roman" w:cs="Times New Roman"/>
          <w:b/>
          <w:lang w:val="lt-LT"/>
        </w:rPr>
        <w:t>Bendrieji reikalavimai</w:t>
      </w:r>
      <w:r w:rsidR="001F47A8" w:rsidRPr="005C65F7">
        <w:rPr>
          <w:rFonts w:ascii="Times New Roman" w:hAnsi="Times New Roman" w:cs="Times New Roman"/>
          <w:b/>
          <w:lang w:val="lt-LT"/>
        </w:rPr>
        <w:t>:</w:t>
      </w:r>
    </w:p>
    <w:p w14:paraId="109B36A5" w14:textId="6BDA628B" w:rsidR="00700414" w:rsidRPr="005C65F7" w:rsidRDefault="00700414" w:rsidP="00484EAD">
      <w:pPr>
        <w:numPr>
          <w:ilvl w:val="2"/>
          <w:numId w:val="2"/>
        </w:numPr>
        <w:spacing w:before="120" w:after="120" w:line="240" w:lineRule="auto"/>
        <w:ind w:left="1248" w:hanging="964"/>
        <w:jc w:val="both"/>
        <w:rPr>
          <w:rFonts w:ascii="Times New Roman" w:hAnsi="Times New Roman" w:cs="Times New Roman"/>
          <w:bCs/>
          <w:lang w:val="lt-LT"/>
        </w:rPr>
      </w:pPr>
      <w:r w:rsidRPr="005C65F7">
        <w:rPr>
          <w:rFonts w:ascii="Times New Roman" w:hAnsi="Times New Roman" w:cs="Times New Roman"/>
          <w:lang w:val="lt-LT"/>
        </w:rPr>
        <w:t>Konkret</w:t>
      </w:r>
      <w:r w:rsidR="00252103" w:rsidRPr="005C65F7">
        <w:rPr>
          <w:rFonts w:ascii="Times New Roman" w:hAnsi="Times New Roman" w:cs="Times New Roman"/>
          <w:lang w:val="lt-LT"/>
        </w:rPr>
        <w:t xml:space="preserve">ūs reikalaujami pateikti dokumentai </w:t>
      </w:r>
      <w:r w:rsidRPr="005C65F7">
        <w:rPr>
          <w:rFonts w:ascii="Times New Roman" w:hAnsi="Times New Roman" w:cs="Times New Roman"/>
          <w:lang w:val="lt-LT"/>
        </w:rPr>
        <w:t>ir kita informacija bus nurodomi konkretaus pirkimo metu</w:t>
      </w:r>
      <w:r w:rsidR="00252103" w:rsidRPr="005C65F7">
        <w:rPr>
          <w:rFonts w:ascii="Times New Roman" w:hAnsi="Times New Roman" w:cs="Times New Roman"/>
          <w:lang w:val="lt-LT"/>
        </w:rPr>
        <w:t>;</w:t>
      </w:r>
    </w:p>
    <w:p w14:paraId="72A1BC68" w14:textId="1325933C" w:rsidR="001F47A8" w:rsidRPr="005C65F7" w:rsidRDefault="001F47A8" w:rsidP="00484EAD">
      <w:pPr>
        <w:numPr>
          <w:ilvl w:val="2"/>
          <w:numId w:val="2"/>
        </w:numPr>
        <w:spacing w:before="120" w:after="120" w:line="240" w:lineRule="auto"/>
        <w:ind w:left="1248" w:hanging="964"/>
        <w:jc w:val="both"/>
        <w:rPr>
          <w:rFonts w:ascii="Times New Roman" w:hAnsi="Times New Roman" w:cs="Times New Roman"/>
          <w:bCs/>
          <w:lang w:val="lt-LT"/>
        </w:rPr>
      </w:pPr>
      <w:r w:rsidRPr="005C65F7">
        <w:rPr>
          <w:rFonts w:ascii="Times New Roman" w:hAnsi="Times New Roman" w:cs="Times New Roman"/>
          <w:bCs/>
          <w:lang w:val="lt-LT"/>
        </w:rPr>
        <w:t xml:space="preserve">Bet kokie Tiekėjo rengiami dokumentai, galutinės jų versijos, Užsakovui pateikiami 2 egzemplioriais popierine versija su originaliais parašais ir </w:t>
      </w:r>
      <w:r w:rsidRPr="005C65F7">
        <w:rPr>
          <w:rFonts w:ascii="Times New Roman" w:eastAsia="SimSun" w:hAnsi="Times New Roman" w:cs="Times New Roman"/>
          <w:bCs/>
          <w:kern w:val="2"/>
          <w:lang w:val="lt-LT" w:eastAsia="ar-SA"/>
        </w:rPr>
        <w:t>1 egzempliorius skaitmeninėje laikmenoje pasirašytoje saugiu elektroniniu parašu;</w:t>
      </w:r>
    </w:p>
    <w:p w14:paraId="238E2E74" w14:textId="1B403233" w:rsidR="00305600" w:rsidRPr="005C65F7" w:rsidRDefault="00305600" w:rsidP="00484EAD">
      <w:pPr>
        <w:numPr>
          <w:ilvl w:val="2"/>
          <w:numId w:val="2"/>
        </w:numPr>
        <w:spacing w:before="120" w:after="120" w:line="240" w:lineRule="auto"/>
        <w:ind w:left="1248" w:hanging="964"/>
        <w:jc w:val="both"/>
        <w:rPr>
          <w:rFonts w:ascii="Times New Roman" w:hAnsi="Times New Roman" w:cs="Times New Roman"/>
          <w:bCs/>
          <w:lang w:val="lt-LT"/>
        </w:rPr>
      </w:pPr>
      <w:r w:rsidRPr="005C65F7">
        <w:rPr>
          <w:rFonts w:ascii="Times New Roman" w:eastAsia="SimSun" w:hAnsi="Times New Roman" w:cs="Times New Roman"/>
          <w:bCs/>
          <w:kern w:val="2"/>
          <w:lang w:val="lt-LT" w:eastAsia="ar-SA"/>
        </w:rPr>
        <w:t>Galutiniai dokumentai užsakovui turi būti pateikiami ir dokumentų redaguojamais formatais – *.</w:t>
      </w:r>
      <w:proofErr w:type="spellStart"/>
      <w:r w:rsidRPr="005C65F7">
        <w:rPr>
          <w:rFonts w:ascii="Times New Roman" w:eastAsia="SimSun" w:hAnsi="Times New Roman" w:cs="Times New Roman"/>
          <w:bCs/>
          <w:kern w:val="2"/>
          <w:lang w:val="lt-LT" w:eastAsia="ar-SA"/>
        </w:rPr>
        <w:t>docx</w:t>
      </w:r>
      <w:proofErr w:type="spellEnd"/>
      <w:r w:rsidRPr="005C65F7">
        <w:rPr>
          <w:rFonts w:ascii="Times New Roman" w:eastAsia="SimSun" w:hAnsi="Times New Roman" w:cs="Times New Roman"/>
          <w:bCs/>
          <w:kern w:val="2"/>
          <w:lang w:val="lt-LT" w:eastAsia="ar-SA"/>
        </w:rPr>
        <w:t>, *.</w:t>
      </w:r>
      <w:proofErr w:type="spellStart"/>
      <w:r w:rsidRPr="005C65F7">
        <w:rPr>
          <w:rFonts w:ascii="Times New Roman" w:eastAsia="SimSun" w:hAnsi="Times New Roman" w:cs="Times New Roman"/>
          <w:bCs/>
          <w:kern w:val="2"/>
          <w:lang w:val="lt-LT" w:eastAsia="ar-SA"/>
        </w:rPr>
        <w:t>xlsx</w:t>
      </w:r>
      <w:proofErr w:type="spellEnd"/>
      <w:r w:rsidRPr="005C65F7">
        <w:rPr>
          <w:rFonts w:ascii="Times New Roman" w:eastAsia="SimSun" w:hAnsi="Times New Roman" w:cs="Times New Roman"/>
          <w:bCs/>
          <w:kern w:val="2"/>
          <w:lang w:val="lt-LT" w:eastAsia="ar-SA"/>
        </w:rPr>
        <w:t>, *.</w:t>
      </w:r>
      <w:proofErr w:type="spellStart"/>
      <w:r w:rsidRPr="005C65F7">
        <w:rPr>
          <w:rFonts w:ascii="Times New Roman" w:eastAsia="SimSun" w:hAnsi="Times New Roman" w:cs="Times New Roman"/>
          <w:bCs/>
          <w:kern w:val="2"/>
          <w:lang w:val="lt-LT" w:eastAsia="ar-SA"/>
        </w:rPr>
        <w:t>dwg</w:t>
      </w:r>
      <w:proofErr w:type="spellEnd"/>
      <w:r w:rsidRPr="005C65F7">
        <w:rPr>
          <w:rFonts w:ascii="Times New Roman" w:eastAsia="SimSun" w:hAnsi="Times New Roman" w:cs="Times New Roman"/>
          <w:bCs/>
          <w:kern w:val="2"/>
          <w:lang w:val="lt-LT" w:eastAsia="ar-SA"/>
        </w:rPr>
        <w:t xml:space="preserve"> arba kitais lygiaverčiais formatais</w:t>
      </w:r>
      <w:r w:rsidR="00144DDC" w:rsidRPr="005C65F7">
        <w:rPr>
          <w:rFonts w:ascii="Times New Roman" w:eastAsia="SimSun" w:hAnsi="Times New Roman" w:cs="Times New Roman"/>
          <w:bCs/>
          <w:kern w:val="2"/>
          <w:lang w:val="lt-LT" w:eastAsia="ar-SA"/>
        </w:rPr>
        <w:t>.</w:t>
      </w:r>
    </w:p>
    <w:p w14:paraId="28AEF938" w14:textId="77777777" w:rsidR="00144DDC" w:rsidRPr="005C65F7" w:rsidRDefault="00144DDC" w:rsidP="00144DDC">
      <w:pPr>
        <w:numPr>
          <w:ilvl w:val="1"/>
          <w:numId w:val="2"/>
        </w:numPr>
        <w:spacing w:before="240" w:after="240" w:line="240" w:lineRule="auto"/>
        <w:ind w:left="1248" w:hanging="964"/>
        <w:rPr>
          <w:rFonts w:ascii="Times New Roman" w:hAnsi="Times New Roman" w:cs="Times New Roman"/>
          <w:b/>
          <w:lang w:val="lt-LT"/>
        </w:rPr>
      </w:pPr>
      <w:r w:rsidRPr="005C65F7">
        <w:rPr>
          <w:rFonts w:ascii="Times New Roman" w:hAnsi="Times New Roman" w:cs="Times New Roman"/>
          <w:b/>
          <w:lang w:val="lt-LT"/>
        </w:rPr>
        <w:t>Dokumentai, reikalaujami pristatyti perduodant suteiktas paslaugas:</w:t>
      </w:r>
    </w:p>
    <w:p w14:paraId="617A30F2" w14:textId="0A102E46" w:rsidR="00144DDC" w:rsidRPr="005C65F7" w:rsidRDefault="00144DDC" w:rsidP="00144DDC">
      <w:pPr>
        <w:pStyle w:val="Sraopastraipa"/>
        <w:numPr>
          <w:ilvl w:val="2"/>
          <w:numId w:val="2"/>
        </w:numPr>
        <w:spacing w:before="120" w:after="120"/>
        <w:ind w:left="1248" w:hanging="964"/>
        <w:jc w:val="both"/>
        <w:rPr>
          <w:rFonts w:ascii="Times New Roman" w:eastAsiaTheme="minorHAnsi" w:hAnsi="Times New Roman"/>
        </w:rPr>
      </w:pPr>
      <w:r w:rsidRPr="005C65F7">
        <w:rPr>
          <w:rFonts w:ascii="Times New Roman" w:eastAsiaTheme="minorHAnsi" w:hAnsi="Times New Roman"/>
        </w:rPr>
        <w:t>Statinių tyrimų ataskaita (-</w:t>
      </w:r>
      <w:proofErr w:type="spellStart"/>
      <w:r w:rsidRPr="005C65F7">
        <w:rPr>
          <w:rFonts w:ascii="Times New Roman" w:eastAsiaTheme="minorHAnsi" w:hAnsi="Times New Roman"/>
        </w:rPr>
        <w:t>os</w:t>
      </w:r>
      <w:proofErr w:type="spellEnd"/>
      <w:r w:rsidRPr="005C65F7">
        <w:rPr>
          <w:rFonts w:ascii="Times New Roman" w:eastAsiaTheme="minorHAnsi" w:hAnsi="Times New Roman"/>
        </w:rPr>
        <w:t>);</w:t>
      </w:r>
    </w:p>
    <w:p w14:paraId="27B4A369" w14:textId="49C6E6D3" w:rsidR="00144DDC" w:rsidRPr="005C65F7" w:rsidRDefault="00144DDC" w:rsidP="00144DDC">
      <w:pPr>
        <w:pStyle w:val="Sraopastraipa"/>
        <w:numPr>
          <w:ilvl w:val="2"/>
          <w:numId w:val="2"/>
        </w:numPr>
        <w:spacing w:before="120" w:after="120"/>
        <w:ind w:left="1248" w:hanging="964"/>
        <w:jc w:val="both"/>
        <w:rPr>
          <w:rFonts w:ascii="Times New Roman" w:eastAsiaTheme="minorHAnsi" w:hAnsi="Times New Roman"/>
        </w:rPr>
      </w:pPr>
      <w:r w:rsidRPr="005C65F7">
        <w:rPr>
          <w:rFonts w:ascii="Times New Roman" w:eastAsiaTheme="minorHAnsi" w:hAnsi="Times New Roman"/>
        </w:rPr>
        <w:t>Pastato ir statinių techninių rodiklių įvertinimo ataskaita;</w:t>
      </w:r>
    </w:p>
    <w:p w14:paraId="57EDB169" w14:textId="5AB6EE2E" w:rsidR="00144DDC" w:rsidRPr="005C65F7" w:rsidRDefault="00144DDC" w:rsidP="00144DDC">
      <w:pPr>
        <w:pStyle w:val="Sraopastraipa"/>
        <w:numPr>
          <w:ilvl w:val="2"/>
          <w:numId w:val="2"/>
        </w:numPr>
        <w:spacing w:before="120" w:after="120"/>
        <w:ind w:left="1248" w:hanging="964"/>
        <w:jc w:val="both"/>
        <w:rPr>
          <w:rFonts w:ascii="Times New Roman" w:eastAsiaTheme="minorHAnsi" w:hAnsi="Times New Roman"/>
        </w:rPr>
      </w:pPr>
      <w:r w:rsidRPr="005C65F7">
        <w:rPr>
          <w:rFonts w:ascii="Times New Roman" w:eastAsiaTheme="minorHAnsi" w:hAnsi="Times New Roman"/>
        </w:rPr>
        <w:t xml:space="preserve">Energijos vartojimo auditas; </w:t>
      </w:r>
    </w:p>
    <w:p w14:paraId="46AC52F8" w14:textId="4DC73D29" w:rsidR="00144DDC" w:rsidRPr="005C65F7" w:rsidRDefault="00144DDC" w:rsidP="00144DDC">
      <w:pPr>
        <w:pStyle w:val="Sraopastraipa"/>
        <w:numPr>
          <w:ilvl w:val="2"/>
          <w:numId w:val="2"/>
        </w:numPr>
        <w:spacing w:before="120" w:after="120"/>
        <w:ind w:left="1248" w:hanging="964"/>
        <w:jc w:val="both"/>
        <w:rPr>
          <w:rFonts w:ascii="Times New Roman" w:eastAsiaTheme="minorHAnsi" w:hAnsi="Times New Roman"/>
        </w:rPr>
      </w:pPr>
      <w:r w:rsidRPr="005C65F7">
        <w:rPr>
          <w:rFonts w:ascii="Times New Roman" w:eastAsiaTheme="minorHAnsi" w:hAnsi="Times New Roman"/>
        </w:rPr>
        <w:t>Atnaujinimo planas.</w:t>
      </w:r>
    </w:p>
    <w:sectPr w:rsidR="00144DDC" w:rsidRPr="005C65F7" w:rsidSect="005C65F7">
      <w:footerReference w:type="default" r:id="rId8"/>
      <w:footerReference w:type="first" r:id="rId9"/>
      <w:pgSz w:w="12240" w:h="15840"/>
      <w:pgMar w:top="1701" w:right="567" w:bottom="1134" w:left="1701" w:header="709" w:footer="3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0B0B6" w14:textId="77777777" w:rsidR="0014343E" w:rsidRDefault="0014343E" w:rsidP="004210E4">
      <w:pPr>
        <w:spacing w:after="0" w:line="240" w:lineRule="auto"/>
      </w:pPr>
      <w:r>
        <w:separator/>
      </w:r>
    </w:p>
  </w:endnote>
  <w:endnote w:type="continuationSeparator" w:id="0">
    <w:p w14:paraId="6BEF37CB" w14:textId="77777777" w:rsidR="0014343E" w:rsidRDefault="0014343E" w:rsidP="004210E4">
      <w:pPr>
        <w:spacing w:after="0" w:line="240" w:lineRule="auto"/>
      </w:pPr>
      <w:r>
        <w:continuationSeparator/>
      </w:r>
    </w:p>
  </w:endnote>
  <w:endnote w:type="continuationNotice" w:id="1">
    <w:p w14:paraId="4DED598B" w14:textId="77777777" w:rsidR="0014343E" w:rsidRDefault="001434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FE7C" w14:textId="77777777" w:rsidR="008B519D" w:rsidRPr="009E3BDE" w:rsidRDefault="008B519D" w:rsidP="008B519D">
    <w:pPr>
      <w:pStyle w:val="Antrats"/>
      <w:jc w:val="center"/>
      <w:rPr>
        <w:sz w:val="18"/>
        <w:szCs w:val="18"/>
      </w:rPr>
    </w:pPr>
    <w:r w:rsidRPr="009E3BDE">
      <w:rPr>
        <w:rStyle w:val="Puslapionumeris"/>
        <w:rFonts w:ascii="Arial" w:hAnsi="Arial" w:cs="Arial"/>
        <w:sz w:val="18"/>
        <w:szCs w:val="18"/>
      </w:rPr>
      <w:fldChar w:fldCharType="begin"/>
    </w:r>
    <w:r w:rsidRPr="009E3BDE">
      <w:rPr>
        <w:rStyle w:val="Puslapionumeris"/>
        <w:rFonts w:ascii="Arial" w:hAnsi="Arial" w:cs="Arial"/>
        <w:sz w:val="18"/>
        <w:szCs w:val="18"/>
      </w:rPr>
      <w:instrText xml:space="preserve"> PAGE </w:instrText>
    </w:r>
    <w:r w:rsidRPr="009E3BDE">
      <w:rPr>
        <w:rStyle w:val="Puslapionumeris"/>
        <w:rFonts w:ascii="Arial" w:hAnsi="Arial" w:cs="Arial"/>
        <w:sz w:val="18"/>
        <w:szCs w:val="18"/>
      </w:rPr>
      <w:fldChar w:fldCharType="separate"/>
    </w:r>
    <w:r>
      <w:rPr>
        <w:rStyle w:val="Puslapionumeris"/>
        <w:rFonts w:ascii="Arial" w:hAnsi="Arial" w:cs="Arial"/>
        <w:sz w:val="18"/>
        <w:szCs w:val="18"/>
      </w:rPr>
      <w:t>1</w:t>
    </w:r>
    <w:r w:rsidRPr="009E3BDE">
      <w:rPr>
        <w:rStyle w:val="Puslapionumeris"/>
        <w:rFonts w:ascii="Arial" w:hAnsi="Arial" w:cs="Arial"/>
        <w:sz w:val="18"/>
        <w:szCs w:val="18"/>
      </w:rPr>
      <w:fldChar w:fldCharType="end"/>
    </w:r>
    <w:r w:rsidRPr="009E3BDE">
      <w:rPr>
        <w:rFonts w:ascii="Arial" w:hAnsi="Arial" w:cs="Arial"/>
        <w:sz w:val="18"/>
        <w:szCs w:val="18"/>
      </w:rPr>
      <w:t xml:space="preserve"> (</w:t>
    </w:r>
    <w:r w:rsidRPr="009E3BDE">
      <w:rPr>
        <w:rStyle w:val="Puslapionumeris"/>
        <w:rFonts w:ascii="Arial" w:hAnsi="Arial" w:cs="Arial"/>
        <w:sz w:val="18"/>
        <w:szCs w:val="18"/>
      </w:rPr>
      <w:fldChar w:fldCharType="begin"/>
    </w:r>
    <w:r w:rsidRPr="009E3BDE">
      <w:rPr>
        <w:rStyle w:val="Puslapionumeris"/>
        <w:rFonts w:ascii="Arial" w:hAnsi="Arial" w:cs="Arial"/>
        <w:sz w:val="18"/>
        <w:szCs w:val="18"/>
      </w:rPr>
      <w:instrText xml:space="preserve"> NUMPAGES </w:instrText>
    </w:r>
    <w:r w:rsidRPr="009E3BDE">
      <w:rPr>
        <w:rStyle w:val="Puslapionumeris"/>
        <w:rFonts w:ascii="Arial" w:hAnsi="Arial" w:cs="Arial"/>
        <w:sz w:val="18"/>
        <w:szCs w:val="18"/>
      </w:rPr>
      <w:fldChar w:fldCharType="separate"/>
    </w:r>
    <w:r>
      <w:rPr>
        <w:rStyle w:val="Puslapionumeris"/>
        <w:rFonts w:ascii="Arial" w:hAnsi="Arial" w:cs="Arial"/>
        <w:sz w:val="18"/>
        <w:szCs w:val="18"/>
      </w:rPr>
      <w:t>11</w:t>
    </w:r>
    <w:r w:rsidRPr="009E3BDE">
      <w:rPr>
        <w:rStyle w:val="Puslapionumeris"/>
        <w:rFonts w:ascii="Arial" w:hAnsi="Arial" w:cs="Arial"/>
        <w:sz w:val="18"/>
        <w:szCs w:val="18"/>
      </w:rPr>
      <w:fldChar w:fldCharType="end"/>
    </w:r>
    <w:r w:rsidRPr="009E3BDE">
      <w:rPr>
        <w:rStyle w:val="Puslapionumeris"/>
        <w:rFonts w:ascii="Arial" w:hAnsi="Arial" w:cs="Arial"/>
        <w:sz w:val="18"/>
        <w:szCs w:val="18"/>
      </w:rPr>
      <w:t>)</w:t>
    </w:r>
  </w:p>
  <w:p w14:paraId="246A1F14" w14:textId="77777777" w:rsidR="008B519D" w:rsidRDefault="008B519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51879" w14:textId="77777777" w:rsidR="0038121C" w:rsidRPr="009E3BDE" w:rsidRDefault="0038121C" w:rsidP="0038121C">
    <w:pPr>
      <w:pStyle w:val="Antrats"/>
      <w:jc w:val="center"/>
      <w:rPr>
        <w:sz w:val="18"/>
        <w:szCs w:val="18"/>
      </w:rPr>
    </w:pPr>
    <w:r w:rsidRPr="009E3BDE">
      <w:rPr>
        <w:rStyle w:val="Puslapionumeris"/>
        <w:rFonts w:ascii="Arial" w:hAnsi="Arial" w:cs="Arial"/>
        <w:sz w:val="18"/>
        <w:szCs w:val="18"/>
      </w:rPr>
      <w:fldChar w:fldCharType="begin"/>
    </w:r>
    <w:r w:rsidRPr="009E3BDE">
      <w:rPr>
        <w:rStyle w:val="Puslapionumeris"/>
        <w:rFonts w:ascii="Arial" w:hAnsi="Arial" w:cs="Arial"/>
        <w:sz w:val="18"/>
        <w:szCs w:val="18"/>
      </w:rPr>
      <w:instrText xml:space="preserve"> PAGE </w:instrText>
    </w:r>
    <w:r w:rsidRPr="009E3BDE">
      <w:rPr>
        <w:rStyle w:val="Puslapionumeris"/>
        <w:rFonts w:ascii="Arial" w:hAnsi="Arial" w:cs="Arial"/>
        <w:sz w:val="18"/>
        <w:szCs w:val="18"/>
      </w:rPr>
      <w:fldChar w:fldCharType="separate"/>
    </w:r>
    <w:r>
      <w:rPr>
        <w:rStyle w:val="Puslapionumeris"/>
        <w:rFonts w:ascii="Arial" w:hAnsi="Arial" w:cs="Arial"/>
        <w:sz w:val="18"/>
        <w:szCs w:val="18"/>
      </w:rPr>
      <w:t>1</w:t>
    </w:r>
    <w:r w:rsidRPr="009E3BDE">
      <w:rPr>
        <w:rStyle w:val="Puslapionumeris"/>
        <w:rFonts w:ascii="Arial" w:hAnsi="Arial" w:cs="Arial"/>
        <w:sz w:val="18"/>
        <w:szCs w:val="18"/>
      </w:rPr>
      <w:fldChar w:fldCharType="end"/>
    </w:r>
    <w:r w:rsidRPr="009E3BDE">
      <w:rPr>
        <w:rFonts w:ascii="Arial" w:hAnsi="Arial" w:cs="Arial"/>
        <w:sz w:val="18"/>
        <w:szCs w:val="18"/>
      </w:rPr>
      <w:t xml:space="preserve"> (</w:t>
    </w:r>
    <w:r w:rsidRPr="009E3BDE">
      <w:rPr>
        <w:rStyle w:val="Puslapionumeris"/>
        <w:rFonts w:ascii="Arial" w:hAnsi="Arial" w:cs="Arial"/>
        <w:sz w:val="18"/>
        <w:szCs w:val="18"/>
      </w:rPr>
      <w:fldChar w:fldCharType="begin"/>
    </w:r>
    <w:r w:rsidRPr="009E3BDE">
      <w:rPr>
        <w:rStyle w:val="Puslapionumeris"/>
        <w:rFonts w:ascii="Arial" w:hAnsi="Arial" w:cs="Arial"/>
        <w:sz w:val="18"/>
        <w:szCs w:val="18"/>
      </w:rPr>
      <w:instrText xml:space="preserve"> NUMPAGES </w:instrText>
    </w:r>
    <w:r w:rsidRPr="009E3BDE">
      <w:rPr>
        <w:rStyle w:val="Puslapionumeris"/>
        <w:rFonts w:ascii="Arial" w:hAnsi="Arial" w:cs="Arial"/>
        <w:sz w:val="18"/>
        <w:szCs w:val="18"/>
      </w:rPr>
      <w:fldChar w:fldCharType="separate"/>
    </w:r>
    <w:r>
      <w:rPr>
        <w:rStyle w:val="Puslapionumeris"/>
        <w:rFonts w:ascii="Arial" w:hAnsi="Arial" w:cs="Arial"/>
        <w:sz w:val="18"/>
        <w:szCs w:val="18"/>
      </w:rPr>
      <w:t>4</w:t>
    </w:r>
    <w:r w:rsidRPr="009E3BDE">
      <w:rPr>
        <w:rStyle w:val="Puslapionumeris"/>
        <w:rFonts w:ascii="Arial" w:hAnsi="Arial" w:cs="Arial"/>
        <w:sz w:val="18"/>
        <w:szCs w:val="18"/>
      </w:rPr>
      <w:fldChar w:fldCharType="end"/>
    </w:r>
    <w:r w:rsidRPr="009E3BDE">
      <w:rPr>
        <w:rStyle w:val="Puslapionumeris"/>
        <w:rFonts w:ascii="Arial" w:hAnsi="Arial" w:cs="Arial"/>
        <w:sz w:val="18"/>
        <w:szCs w:val="18"/>
      </w:rPr>
      <w:t>)</w:t>
    </w:r>
  </w:p>
  <w:p w14:paraId="0E5E1555" w14:textId="77777777" w:rsidR="0038121C" w:rsidRDefault="003812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DE30C" w14:textId="77777777" w:rsidR="0014343E" w:rsidRDefault="0014343E" w:rsidP="004210E4">
      <w:pPr>
        <w:spacing w:after="0" w:line="240" w:lineRule="auto"/>
      </w:pPr>
      <w:r>
        <w:separator/>
      </w:r>
    </w:p>
  </w:footnote>
  <w:footnote w:type="continuationSeparator" w:id="0">
    <w:p w14:paraId="0D540CB6" w14:textId="77777777" w:rsidR="0014343E" w:rsidRDefault="0014343E" w:rsidP="004210E4">
      <w:pPr>
        <w:spacing w:after="0" w:line="240" w:lineRule="auto"/>
      </w:pPr>
      <w:r>
        <w:continuationSeparator/>
      </w:r>
    </w:p>
  </w:footnote>
  <w:footnote w:type="continuationNotice" w:id="1">
    <w:p w14:paraId="5D537297" w14:textId="77777777" w:rsidR="0014343E" w:rsidRDefault="001434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7377A"/>
    <w:multiLevelType w:val="multilevel"/>
    <w:tmpl w:val="307EC26E"/>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b/>
        <w:bCs/>
      </w:rPr>
    </w:lvl>
    <w:lvl w:ilvl="3">
      <w:start w:val="2"/>
      <w:numFmt w:val="decimal"/>
      <w:lvlText w:val="%1.%2.%3.%4."/>
      <w:lvlJc w:val="left"/>
      <w:pPr>
        <w:ind w:left="720" w:hanging="720"/>
      </w:pPr>
      <w:rPr>
        <w:rFonts w:hint="default"/>
        <w:b w:val="0"/>
        <w:bCs w:val="0"/>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6677FA"/>
    <w:multiLevelType w:val="hybridMultilevel"/>
    <w:tmpl w:val="3A0658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6C5E21"/>
    <w:multiLevelType w:val="multilevel"/>
    <w:tmpl w:val="10ACDCE6"/>
    <w:lvl w:ilvl="0">
      <w:start w:val="3"/>
      <w:numFmt w:val="decimal"/>
      <w:lvlText w:val="%1."/>
      <w:lvlJc w:val="left"/>
      <w:pPr>
        <w:ind w:left="720" w:hanging="720"/>
      </w:pPr>
      <w:rPr>
        <w:rFonts w:eastAsia="SimSun" w:hint="default"/>
        <w:b w:val="0"/>
        <w:i w:val="0"/>
      </w:rPr>
    </w:lvl>
    <w:lvl w:ilvl="1">
      <w:start w:val="2"/>
      <w:numFmt w:val="decimal"/>
      <w:lvlText w:val="%1.%2."/>
      <w:lvlJc w:val="left"/>
      <w:pPr>
        <w:ind w:left="720" w:hanging="720"/>
      </w:pPr>
      <w:rPr>
        <w:rFonts w:eastAsia="SimSun" w:hint="default"/>
        <w:b/>
        <w:bCs/>
        <w:i w:val="0"/>
      </w:rPr>
    </w:lvl>
    <w:lvl w:ilvl="2">
      <w:start w:val="1"/>
      <w:numFmt w:val="decimal"/>
      <w:lvlText w:val="%1.%2.%3."/>
      <w:lvlJc w:val="left"/>
      <w:pPr>
        <w:ind w:left="720" w:hanging="720"/>
      </w:pPr>
      <w:rPr>
        <w:rFonts w:eastAsia="SimSun" w:hint="default"/>
        <w:b w:val="0"/>
        <w:bCs w:val="0"/>
        <w:i w:val="0"/>
      </w:rPr>
    </w:lvl>
    <w:lvl w:ilvl="3">
      <w:start w:val="1"/>
      <w:numFmt w:val="decimal"/>
      <w:lvlText w:val="3.5.1.%4."/>
      <w:lvlJc w:val="left"/>
      <w:pPr>
        <w:ind w:left="1080" w:hanging="1080"/>
      </w:pPr>
      <w:rPr>
        <w:rFonts w:hint="default"/>
        <w:b w:val="0"/>
        <w:i w:val="0"/>
        <w:color w:val="auto"/>
      </w:rPr>
    </w:lvl>
    <w:lvl w:ilvl="4">
      <w:start w:val="1"/>
      <w:numFmt w:val="decimal"/>
      <w:lvlText w:val="%1.%2.%3.%4.%5."/>
      <w:lvlJc w:val="left"/>
      <w:pPr>
        <w:ind w:left="1080" w:hanging="1080"/>
      </w:pPr>
      <w:rPr>
        <w:rFonts w:eastAsia="SimSun" w:hint="default"/>
        <w:b w:val="0"/>
        <w:i w:val="0"/>
      </w:rPr>
    </w:lvl>
    <w:lvl w:ilvl="5">
      <w:start w:val="1"/>
      <w:numFmt w:val="decimal"/>
      <w:lvlText w:val="%1.%2.%3.%4.%5.%6."/>
      <w:lvlJc w:val="left"/>
      <w:pPr>
        <w:ind w:left="1440" w:hanging="1440"/>
      </w:pPr>
      <w:rPr>
        <w:rFonts w:eastAsia="SimSun" w:hint="default"/>
        <w:b w:val="0"/>
        <w:i w:val="0"/>
      </w:rPr>
    </w:lvl>
    <w:lvl w:ilvl="6">
      <w:start w:val="1"/>
      <w:numFmt w:val="decimal"/>
      <w:lvlText w:val="%1.%2.%3.%4.%5.%6.%7."/>
      <w:lvlJc w:val="left"/>
      <w:pPr>
        <w:ind w:left="1440" w:hanging="1440"/>
      </w:pPr>
      <w:rPr>
        <w:rFonts w:eastAsia="SimSun" w:hint="default"/>
        <w:b w:val="0"/>
        <w:i w:val="0"/>
      </w:rPr>
    </w:lvl>
    <w:lvl w:ilvl="7">
      <w:start w:val="1"/>
      <w:numFmt w:val="decimal"/>
      <w:lvlText w:val="%1.%2.%3.%4.%5.%6.%7.%8."/>
      <w:lvlJc w:val="left"/>
      <w:pPr>
        <w:ind w:left="1800" w:hanging="1800"/>
      </w:pPr>
      <w:rPr>
        <w:rFonts w:eastAsia="SimSun" w:hint="default"/>
        <w:b w:val="0"/>
        <w:i w:val="0"/>
      </w:rPr>
    </w:lvl>
    <w:lvl w:ilvl="8">
      <w:start w:val="1"/>
      <w:numFmt w:val="decimal"/>
      <w:lvlText w:val="%1.%2.%3.%4.%5.%6.%7.%8.%9."/>
      <w:lvlJc w:val="left"/>
      <w:pPr>
        <w:ind w:left="1800" w:hanging="1800"/>
      </w:pPr>
      <w:rPr>
        <w:rFonts w:eastAsia="SimSun" w:hint="default"/>
        <w:b w:val="0"/>
        <w:i w:val="0"/>
      </w:rPr>
    </w:lvl>
  </w:abstractNum>
  <w:abstractNum w:abstractNumId="3" w15:restartNumberingAfterBreak="0">
    <w:nsid w:val="1D487F98"/>
    <w:multiLevelType w:val="multilevel"/>
    <w:tmpl w:val="C574AB6A"/>
    <w:lvl w:ilvl="0">
      <w:start w:val="3"/>
      <w:numFmt w:val="decimal"/>
      <w:lvlText w:val="%1."/>
      <w:lvlJc w:val="left"/>
      <w:pPr>
        <w:ind w:left="720" w:hanging="720"/>
      </w:pPr>
      <w:rPr>
        <w:rFonts w:eastAsia="SimSun" w:hint="default"/>
        <w:b w:val="0"/>
        <w:i w:val="0"/>
      </w:rPr>
    </w:lvl>
    <w:lvl w:ilvl="1">
      <w:start w:val="1"/>
      <w:numFmt w:val="decimal"/>
      <w:lvlText w:val="%1.%2."/>
      <w:lvlJc w:val="left"/>
      <w:pPr>
        <w:ind w:left="720" w:hanging="720"/>
      </w:pPr>
      <w:rPr>
        <w:rFonts w:eastAsia="SimSun" w:hint="default"/>
        <w:b/>
        <w:bCs/>
        <w:i w:val="0"/>
      </w:rPr>
    </w:lvl>
    <w:lvl w:ilvl="2">
      <w:start w:val="4"/>
      <w:numFmt w:val="decimal"/>
      <w:lvlText w:val="%1.%2.%3."/>
      <w:lvlJc w:val="left"/>
      <w:pPr>
        <w:ind w:left="720" w:hanging="720"/>
      </w:pPr>
      <w:rPr>
        <w:rFonts w:eastAsia="SimSun" w:hint="default"/>
        <w:b/>
        <w:bCs/>
        <w:i w:val="0"/>
      </w:rPr>
    </w:lvl>
    <w:lvl w:ilvl="3">
      <w:start w:val="1"/>
      <w:numFmt w:val="decimal"/>
      <w:lvlText w:val="%1.%2.%3.%4."/>
      <w:lvlJc w:val="left"/>
      <w:pPr>
        <w:ind w:left="1080" w:hanging="1080"/>
      </w:pPr>
      <w:rPr>
        <w:rFonts w:eastAsia="SimSun" w:hint="default"/>
        <w:b w:val="0"/>
        <w:i w:val="0"/>
      </w:rPr>
    </w:lvl>
    <w:lvl w:ilvl="4">
      <w:start w:val="1"/>
      <w:numFmt w:val="decimal"/>
      <w:lvlText w:val="%1.%2.%3.%4.%5."/>
      <w:lvlJc w:val="left"/>
      <w:pPr>
        <w:ind w:left="1080" w:hanging="1080"/>
      </w:pPr>
      <w:rPr>
        <w:rFonts w:eastAsia="SimSun" w:hint="default"/>
        <w:b w:val="0"/>
        <w:i w:val="0"/>
      </w:rPr>
    </w:lvl>
    <w:lvl w:ilvl="5">
      <w:start w:val="1"/>
      <w:numFmt w:val="decimal"/>
      <w:lvlText w:val="%1.%2.%3.%4.%5.%6."/>
      <w:lvlJc w:val="left"/>
      <w:pPr>
        <w:ind w:left="1440" w:hanging="1440"/>
      </w:pPr>
      <w:rPr>
        <w:rFonts w:eastAsia="SimSun" w:hint="default"/>
        <w:b w:val="0"/>
        <w:i w:val="0"/>
      </w:rPr>
    </w:lvl>
    <w:lvl w:ilvl="6">
      <w:start w:val="1"/>
      <w:numFmt w:val="decimal"/>
      <w:lvlText w:val="%1.%2.%3.%4.%5.%6.%7."/>
      <w:lvlJc w:val="left"/>
      <w:pPr>
        <w:ind w:left="1440" w:hanging="1440"/>
      </w:pPr>
      <w:rPr>
        <w:rFonts w:eastAsia="SimSun" w:hint="default"/>
        <w:b w:val="0"/>
        <w:i w:val="0"/>
      </w:rPr>
    </w:lvl>
    <w:lvl w:ilvl="7">
      <w:start w:val="1"/>
      <w:numFmt w:val="decimal"/>
      <w:lvlText w:val="%1.%2.%3.%4.%5.%6.%7.%8."/>
      <w:lvlJc w:val="left"/>
      <w:pPr>
        <w:ind w:left="1800" w:hanging="1800"/>
      </w:pPr>
      <w:rPr>
        <w:rFonts w:eastAsia="SimSun" w:hint="default"/>
        <w:b w:val="0"/>
        <w:i w:val="0"/>
      </w:rPr>
    </w:lvl>
    <w:lvl w:ilvl="8">
      <w:start w:val="1"/>
      <w:numFmt w:val="decimal"/>
      <w:lvlText w:val="%1.%2.%3.%4.%5.%6.%7.%8.%9."/>
      <w:lvlJc w:val="left"/>
      <w:pPr>
        <w:ind w:left="1800" w:hanging="1800"/>
      </w:pPr>
      <w:rPr>
        <w:rFonts w:eastAsia="SimSun" w:hint="default"/>
        <w:b w:val="0"/>
        <w:i w:val="0"/>
      </w:rPr>
    </w:lvl>
  </w:abstractNum>
  <w:abstractNum w:abstractNumId="4" w15:restartNumberingAfterBreak="0">
    <w:nsid w:val="236337B1"/>
    <w:multiLevelType w:val="hybridMultilevel"/>
    <w:tmpl w:val="872E8766"/>
    <w:lvl w:ilvl="0" w:tplc="F5C88CC2">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5" w15:restartNumberingAfterBreak="0">
    <w:nsid w:val="2FFD31BA"/>
    <w:multiLevelType w:val="multilevel"/>
    <w:tmpl w:val="B59A59CE"/>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b w:val="0"/>
        <w:bCs/>
        <w:sz w:val="20"/>
        <w:szCs w:val="20"/>
      </w:rPr>
    </w:lvl>
    <w:lvl w:ilvl="3">
      <w:start w:val="1"/>
      <w:numFmt w:val="decimal"/>
      <w:lvlText w:val="%1.%2.%3.%4."/>
      <w:lvlJc w:val="left"/>
      <w:pPr>
        <w:ind w:left="1728" w:hanging="648"/>
      </w:pPr>
      <w:rPr>
        <w:rFonts w:hint="default"/>
        <w:b w:val="0"/>
        <w:bCs w:val="0"/>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31025C5"/>
    <w:multiLevelType w:val="multilevel"/>
    <w:tmpl w:val="CC4634BC"/>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Restart w:val="0"/>
      <w:lvlText w:val="%1.%2.1."/>
      <w:lvlJc w:val="left"/>
      <w:pPr>
        <w:ind w:left="2160" w:hanging="720"/>
      </w:pPr>
      <w:rPr>
        <w:rFonts w:hint="default"/>
      </w:rPr>
    </w:lvl>
    <w:lvl w:ilvl="3">
      <w:start w:val="1"/>
      <w:numFmt w:val="decimal"/>
      <w:lvlRestart w:val="0"/>
      <w:lvlText w:val="3.%2.%3.%4."/>
      <w:lvlJc w:val="left"/>
      <w:pPr>
        <w:ind w:left="3240" w:hanging="1080"/>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FAA2E83"/>
    <w:multiLevelType w:val="multilevel"/>
    <w:tmpl w:val="1EBA509A"/>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24F1E08"/>
    <w:multiLevelType w:val="multilevel"/>
    <w:tmpl w:val="0427001F"/>
    <w:styleLink w:val="Stilius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EE0400F"/>
    <w:multiLevelType w:val="multilevel"/>
    <w:tmpl w:val="45F64FFC"/>
    <w:lvl w:ilvl="0">
      <w:start w:val="3"/>
      <w:numFmt w:val="decimal"/>
      <w:lvlText w:val="%1."/>
      <w:lvlJc w:val="left"/>
      <w:pPr>
        <w:ind w:left="720" w:hanging="720"/>
      </w:pPr>
      <w:rPr>
        <w:rFonts w:eastAsia="SimSun" w:cstheme="minorHAnsi" w:hint="default"/>
        <w:sz w:val="24"/>
      </w:rPr>
    </w:lvl>
    <w:lvl w:ilvl="1">
      <w:start w:val="2"/>
      <w:numFmt w:val="decimal"/>
      <w:lvlText w:val="%1.%2."/>
      <w:lvlJc w:val="left"/>
      <w:pPr>
        <w:ind w:left="720" w:hanging="720"/>
      </w:pPr>
      <w:rPr>
        <w:rFonts w:eastAsia="SimSun" w:cstheme="minorHAnsi" w:hint="default"/>
        <w:sz w:val="24"/>
      </w:rPr>
    </w:lvl>
    <w:lvl w:ilvl="2">
      <w:start w:val="3"/>
      <w:numFmt w:val="decimal"/>
      <w:lvlText w:val="%1.%2.%3."/>
      <w:lvlJc w:val="left"/>
      <w:pPr>
        <w:ind w:left="720" w:hanging="720"/>
      </w:pPr>
      <w:rPr>
        <w:rFonts w:eastAsia="SimSun" w:cstheme="minorHAnsi" w:hint="default"/>
        <w:sz w:val="22"/>
        <w:szCs w:val="22"/>
      </w:rPr>
    </w:lvl>
    <w:lvl w:ilvl="3">
      <w:start w:val="1"/>
      <w:numFmt w:val="decimal"/>
      <w:lvlText w:val="%1.%2.%3.%4."/>
      <w:lvlJc w:val="left"/>
      <w:pPr>
        <w:ind w:left="720" w:hanging="720"/>
      </w:pPr>
      <w:rPr>
        <w:rFonts w:eastAsia="SimSun" w:cstheme="minorHAnsi" w:hint="default"/>
        <w:sz w:val="24"/>
      </w:rPr>
    </w:lvl>
    <w:lvl w:ilvl="4">
      <w:start w:val="1"/>
      <w:numFmt w:val="decimal"/>
      <w:lvlText w:val="%1.%2.%3.%4.%5."/>
      <w:lvlJc w:val="left"/>
      <w:pPr>
        <w:ind w:left="1080" w:hanging="1080"/>
      </w:pPr>
      <w:rPr>
        <w:rFonts w:eastAsia="SimSun" w:cstheme="minorHAnsi" w:hint="default"/>
        <w:sz w:val="24"/>
      </w:rPr>
    </w:lvl>
    <w:lvl w:ilvl="5">
      <w:start w:val="1"/>
      <w:numFmt w:val="decimal"/>
      <w:lvlText w:val="%1.%2.%3.%4.%5.%6."/>
      <w:lvlJc w:val="left"/>
      <w:pPr>
        <w:ind w:left="1080" w:hanging="1080"/>
      </w:pPr>
      <w:rPr>
        <w:rFonts w:eastAsia="SimSun" w:cstheme="minorHAnsi" w:hint="default"/>
        <w:sz w:val="24"/>
      </w:rPr>
    </w:lvl>
    <w:lvl w:ilvl="6">
      <w:start w:val="1"/>
      <w:numFmt w:val="decimal"/>
      <w:lvlText w:val="%1.%2.%3.%4.%5.%6.%7."/>
      <w:lvlJc w:val="left"/>
      <w:pPr>
        <w:ind w:left="1440" w:hanging="1440"/>
      </w:pPr>
      <w:rPr>
        <w:rFonts w:eastAsia="SimSun" w:cstheme="minorHAnsi" w:hint="default"/>
        <w:sz w:val="24"/>
      </w:rPr>
    </w:lvl>
    <w:lvl w:ilvl="7">
      <w:start w:val="1"/>
      <w:numFmt w:val="decimal"/>
      <w:lvlText w:val="%1.%2.%3.%4.%5.%6.%7.%8."/>
      <w:lvlJc w:val="left"/>
      <w:pPr>
        <w:ind w:left="1440" w:hanging="1440"/>
      </w:pPr>
      <w:rPr>
        <w:rFonts w:eastAsia="SimSun" w:cstheme="minorHAnsi" w:hint="default"/>
        <w:sz w:val="24"/>
      </w:rPr>
    </w:lvl>
    <w:lvl w:ilvl="8">
      <w:start w:val="1"/>
      <w:numFmt w:val="decimal"/>
      <w:lvlText w:val="%1.%2.%3.%4.%5.%6.%7.%8.%9."/>
      <w:lvlJc w:val="left"/>
      <w:pPr>
        <w:ind w:left="1800" w:hanging="1800"/>
      </w:pPr>
      <w:rPr>
        <w:rFonts w:eastAsia="SimSun" w:cstheme="minorHAnsi" w:hint="default"/>
        <w:sz w:val="24"/>
      </w:rPr>
    </w:lvl>
  </w:abstractNum>
  <w:abstractNum w:abstractNumId="10" w15:restartNumberingAfterBreak="0">
    <w:nsid w:val="56442723"/>
    <w:multiLevelType w:val="multilevel"/>
    <w:tmpl w:val="7A1C2680"/>
    <w:lvl w:ilvl="0">
      <w:start w:val="3"/>
      <w:numFmt w:val="decimal"/>
      <w:lvlText w:val="%1."/>
      <w:lvlJc w:val="left"/>
      <w:pPr>
        <w:ind w:left="720" w:hanging="720"/>
      </w:pPr>
      <w:rPr>
        <w:rFonts w:eastAsia="SimSun" w:cstheme="minorHAnsi" w:hint="default"/>
        <w:sz w:val="24"/>
      </w:rPr>
    </w:lvl>
    <w:lvl w:ilvl="1">
      <w:start w:val="3"/>
      <w:numFmt w:val="decimal"/>
      <w:lvlText w:val="%1.%2."/>
      <w:lvlJc w:val="left"/>
      <w:pPr>
        <w:ind w:left="720" w:hanging="720"/>
      </w:pPr>
      <w:rPr>
        <w:rFonts w:eastAsia="SimSun" w:cstheme="minorHAnsi" w:hint="default"/>
        <w:sz w:val="24"/>
      </w:rPr>
    </w:lvl>
    <w:lvl w:ilvl="2">
      <w:start w:val="1"/>
      <w:numFmt w:val="decimal"/>
      <w:lvlText w:val="%1.%2.%3."/>
      <w:lvlJc w:val="left"/>
      <w:pPr>
        <w:ind w:left="720" w:hanging="720"/>
      </w:pPr>
      <w:rPr>
        <w:rFonts w:eastAsia="SimSun" w:cstheme="minorHAnsi" w:hint="default"/>
        <w:b w:val="0"/>
        <w:bCs/>
        <w:sz w:val="22"/>
        <w:szCs w:val="22"/>
      </w:rPr>
    </w:lvl>
    <w:lvl w:ilvl="3">
      <w:start w:val="1"/>
      <w:numFmt w:val="decimal"/>
      <w:lvlText w:val="%1.%2.%3.%4."/>
      <w:lvlJc w:val="left"/>
      <w:pPr>
        <w:ind w:left="720" w:hanging="720"/>
      </w:pPr>
      <w:rPr>
        <w:rFonts w:eastAsia="SimSun" w:cstheme="minorHAnsi" w:hint="default"/>
        <w:color w:val="auto"/>
        <w:sz w:val="22"/>
        <w:szCs w:val="22"/>
      </w:rPr>
    </w:lvl>
    <w:lvl w:ilvl="4">
      <w:start w:val="1"/>
      <w:numFmt w:val="decimal"/>
      <w:lvlText w:val="%1.%2.%3.%4.%5."/>
      <w:lvlJc w:val="left"/>
      <w:pPr>
        <w:ind w:left="1080" w:hanging="1080"/>
      </w:pPr>
      <w:rPr>
        <w:rFonts w:eastAsia="SimSun" w:cstheme="minorHAnsi" w:hint="default"/>
        <w:sz w:val="24"/>
      </w:rPr>
    </w:lvl>
    <w:lvl w:ilvl="5">
      <w:start w:val="1"/>
      <w:numFmt w:val="decimal"/>
      <w:lvlText w:val="%1.%2.%3.%4.%5.%6."/>
      <w:lvlJc w:val="left"/>
      <w:pPr>
        <w:ind w:left="1080" w:hanging="1080"/>
      </w:pPr>
      <w:rPr>
        <w:rFonts w:eastAsia="SimSun" w:cstheme="minorHAnsi" w:hint="default"/>
        <w:sz w:val="24"/>
      </w:rPr>
    </w:lvl>
    <w:lvl w:ilvl="6">
      <w:start w:val="1"/>
      <w:numFmt w:val="decimal"/>
      <w:lvlText w:val="%1.%2.%3.%4.%5.%6.%7."/>
      <w:lvlJc w:val="left"/>
      <w:pPr>
        <w:ind w:left="1440" w:hanging="1440"/>
      </w:pPr>
      <w:rPr>
        <w:rFonts w:eastAsia="SimSun" w:cstheme="minorHAnsi" w:hint="default"/>
        <w:sz w:val="24"/>
      </w:rPr>
    </w:lvl>
    <w:lvl w:ilvl="7">
      <w:start w:val="1"/>
      <w:numFmt w:val="decimal"/>
      <w:lvlText w:val="%1.%2.%3.%4.%5.%6.%7.%8."/>
      <w:lvlJc w:val="left"/>
      <w:pPr>
        <w:ind w:left="1440" w:hanging="1440"/>
      </w:pPr>
      <w:rPr>
        <w:rFonts w:eastAsia="SimSun" w:cstheme="minorHAnsi" w:hint="default"/>
        <w:sz w:val="24"/>
      </w:rPr>
    </w:lvl>
    <w:lvl w:ilvl="8">
      <w:start w:val="1"/>
      <w:numFmt w:val="decimal"/>
      <w:lvlText w:val="%1.%2.%3.%4.%5.%6.%7.%8.%9."/>
      <w:lvlJc w:val="left"/>
      <w:pPr>
        <w:ind w:left="1800" w:hanging="1800"/>
      </w:pPr>
      <w:rPr>
        <w:rFonts w:eastAsia="SimSun" w:cstheme="minorHAnsi" w:hint="default"/>
        <w:sz w:val="24"/>
      </w:rPr>
    </w:lvl>
  </w:abstractNum>
  <w:abstractNum w:abstractNumId="11" w15:restartNumberingAfterBreak="0">
    <w:nsid w:val="5CAD28C5"/>
    <w:multiLevelType w:val="multilevel"/>
    <w:tmpl w:val="2FE253AE"/>
    <w:lvl w:ilvl="0">
      <w:start w:val="1"/>
      <w:numFmt w:val="decimal"/>
      <w:lvlText w:val="3.1.%1.12."/>
      <w:lvlJc w:val="left"/>
      <w:pPr>
        <w:ind w:left="1800" w:hanging="360"/>
      </w:pPr>
      <w:rPr>
        <w:rFonts w:hint="default"/>
        <w:sz w:val="24"/>
        <w:szCs w:val="24"/>
      </w:rPr>
    </w:lvl>
    <w:lvl w:ilvl="1">
      <w:start w:val="1"/>
      <w:numFmt w:val="decimal"/>
      <w:lvlText w:val="%1.%2."/>
      <w:lvlJc w:val="left"/>
      <w:pPr>
        <w:ind w:left="1872" w:hanging="432"/>
      </w:pPr>
      <w:rPr>
        <w:rFonts w:hint="default"/>
        <w:b w:val="0"/>
        <w:bCs/>
      </w:rPr>
    </w:lvl>
    <w:lvl w:ilvl="2">
      <w:start w:val="1"/>
      <w:numFmt w:val="decimal"/>
      <w:lvlText w:val="%1.%2.%3."/>
      <w:lvlJc w:val="left"/>
      <w:pPr>
        <w:ind w:left="3079" w:hanging="504"/>
      </w:pPr>
      <w:rPr>
        <w:rFonts w:hint="default"/>
        <w:b w:val="0"/>
        <w:sz w:val="24"/>
        <w:szCs w:val="24"/>
      </w:rPr>
    </w:lvl>
    <w:lvl w:ilvl="3">
      <w:start w:val="2"/>
      <w:numFmt w:val="decimal"/>
      <w:lvlText w:val="3.1.%4.1."/>
      <w:lvlJc w:val="left"/>
      <w:pPr>
        <w:ind w:left="2372" w:hanging="648"/>
      </w:pPr>
      <w:rPr>
        <w:rFonts w:hint="default"/>
        <w:b w:val="0"/>
        <w:bCs w:val="0"/>
        <w:i w:val="0"/>
        <w:iCs w:val="0"/>
      </w:rPr>
    </w:lvl>
    <w:lvl w:ilvl="4">
      <w:start w:val="1"/>
      <w:numFmt w:val="decimal"/>
      <w:lvlText w:val="%1.%2.%3.%4.%5."/>
      <w:lvlJc w:val="left"/>
      <w:pPr>
        <w:ind w:left="3672" w:hanging="792"/>
      </w:pPr>
      <w:rPr>
        <w:rFonts w:hint="default"/>
      </w:rPr>
    </w:lvl>
    <w:lvl w:ilvl="5">
      <w:start w:val="1"/>
      <w:numFmt w:val="decimal"/>
      <w:lvlText w:val="%1.%2.%3.%4.%5.%6."/>
      <w:lvlJc w:val="left"/>
      <w:pPr>
        <w:ind w:left="4176" w:hanging="936"/>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184" w:hanging="1224"/>
      </w:pPr>
      <w:rPr>
        <w:rFonts w:hint="default"/>
      </w:rPr>
    </w:lvl>
    <w:lvl w:ilvl="8">
      <w:start w:val="1"/>
      <w:numFmt w:val="decimal"/>
      <w:lvlText w:val="%1.%2.%3.%4.%5.%6.%7.%8.%9."/>
      <w:lvlJc w:val="left"/>
      <w:pPr>
        <w:ind w:left="5760" w:hanging="1440"/>
      </w:pPr>
      <w:rPr>
        <w:rFonts w:hint="default"/>
      </w:rPr>
    </w:lvl>
  </w:abstractNum>
  <w:num w:numId="1" w16cid:durableId="1663777944">
    <w:abstractNumId w:val="8"/>
  </w:num>
  <w:num w:numId="2" w16cid:durableId="2045205934">
    <w:abstractNumId w:val="5"/>
  </w:num>
  <w:num w:numId="3" w16cid:durableId="1611625222">
    <w:abstractNumId w:val="1"/>
  </w:num>
  <w:num w:numId="4" w16cid:durableId="123816581">
    <w:abstractNumId w:val="11"/>
  </w:num>
  <w:num w:numId="5" w16cid:durableId="521212711">
    <w:abstractNumId w:val="0"/>
  </w:num>
  <w:num w:numId="6" w16cid:durableId="2024552145">
    <w:abstractNumId w:val="7"/>
  </w:num>
  <w:num w:numId="7" w16cid:durableId="506671189">
    <w:abstractNumId w:val="3"/>
  </w:num>
  <w:num w:numId="8" w16cid:durableId="1372337432">
    <w:abstractNumId w:val="2"/>
  </w:num>
  <w:num w:numId="9" w16cid:durableId="1376465090">
    <w:abstractNumId w:val="9"/>
  </w:num>
  <w:num w:numId="10" w16cid:durableId="1619531175">
    <w:abstractNumId w:val="10"/>
  </w:num>
  <w:num w:numId="11" w16cid:durableId="415634077">
    <w:abstractNumId w:val="6"/>
  </w:num>
  <w:num w:numId="12" w16cid:durableId="208826186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3D2"/>
    <w:rsid w:val="000006CA"/>
    <w:rsid w:val="00000F1C"/>
    <w:rsid w:val="000012E2"/>
    <w:rsid w:val="00001EDE"/>
    <w:rsid w:val="00002237"/>
    <w:rsid w:val="00002CE2"/>
    <w:rsid w:val="00002CF3"/>
    <w:rsid w:val="0000351D"/>
    <w:rsid w:val="00004037"/>
    <w:rsid w:val="00004418"/>
    <w:rsid w:val="00004FE7"/>
    <w:rsid w:val="0000524C"/>
    <w:rsid w:val="0000610E"/>
    <w:rsid w:val="00006C82"/>
    <w:rsid w:val="0000770B"/>
    <w:rsid w:val="00011557"/>
    <w:rsid w:val="000116C6"/>
    <w:rsid w:val="00011A06"/>
    <w:rsid w:val="0001208E"/>
    <w:rsid w:val="00012569"/>
    <w:rsid w:val="00013672"/>
    <w:rsid w:val="00013E2E"/>
    <w:rsid w:val="000143D2"/>
    <w:rsid w:val="000145C3"/>
    <w:rsid w:val="0001702B"/>
    <w:rsid w:val="00017C53"/>
    <w:rsid w:val="00020CF1"/>
    <w:rsid w:val="00020F3F"/>
    <w:rsid w:val="00021071"/>
    <w:rsid w:val="000219F7"/>
    <w:rsid w:val="000220CD"/>
    <w:rsid w:val="00022612"/>
    <w:rsid w:val="00022F01"/>
    <w:rsid w:val="00023CA2"/>
    <w:rsid w:val="00024142"/>
    <w:rsid w:val="000251C0"/>
    <w:rsid w:val="00025C6C"/>
    <w:rsid w:val="0002662E"/>
    <w:rsid w:val="00026A49"/>
    <w:rsid w:val="00026DB2"/>
    <w:rsid w:val="00026EF6"/>
    <w:rsid w:val="000272DB"/>
    <w:rsid w:val="00027350"/>
    <w:rsid w:val="00030499"/>
    <w:rsid w:val="000306FF"/>
    <w:rsid w:val="00030A93"/>
    <w:rsid w:val="00033DBD"/>
    <w:rsid w:val="000348B9"/>
    <w:rsid w:val="0003540E"/>
    <w:rsid w:val="00035B93"/>
    <w:rsid w:val="000360B7"/>
    <w:rsid w:val="000360BC"/>
    <w:rsid w:val="00036D06"/>
    <w:rsid w:val="00037F53"/>
    <w:rsid w:val="00037FC7"/>
    <w:rsid w:val="0004001C"/>
    <w:rsid w:val="00040167"/>
    <w:rsid w:val="000407B0"/>
    <w:rsid w:val="00040958"/>
    <w:rsid w:val="00041B2F"/>
    <w:rsid w:val="0004230C"/>
    <w:rsid w:val="00042ACE"/>
    <w:rsid w:val="00042C6A"/>
    <w:rsid w:val="00044290"/>
    <w:rsid w:val="000445CF"/>
    <w:rsid w:val="0004484A"/>
    <w:rsid w:val="00044A1E"/>
    <w:rsid w:val="00044E56"/>
    <w:rsid w:val="00045530"/>
    <w:rsid w:val="00046953"/>
    <w:rsid w:val="00046AC4"/>
    <w:rsid w:val="00046E1A"/>
    <w:rsid w:val="00047703"/>
    <w:rsid w:val="00051828"/>
    <w:rsid w:val="00051AE6"/>
    <w:rsid w:val="00051E20"/>
    <w:rsid w:val="00052356"/>
    <w:rsid w:val="00053075"/>
    <w:rsid w:val="0005358F"/>
    <w:rsid w:val="00053B78"/>
    <w:rsid w:val="00056936"/>
    <w:rsid w:val="00056CC4"/>
    <w:rsid w:val="0005707E"/>
    <w:rsid w:val="000577C4"/>
    <w:rsid w:val="00057E97"/>
    <w:rsid w:val="00057F25"/>
    <w:rsid w:val="000600F0"/>
    <w:rsid w:val="00060407"/>
    <w:rsid w:val="00063310"/>
    <w:rsid w:val="000640C9"/>
    <w:rsid w:val="0006422C"/>
    <w:rsid w:val="00064CC6"/>
    <w:rsid w:val="00065542"/>
    <w:rsid w:val="000656B1"/>
    <w:rsid w:val="000658F1"/>
    <w:rsid w:val="00065EF8"/>
    <w:rsid w:val="0006621C"/>
    <w:rsid w:val="000662C6"/>
    <w:rsid w:val="00066AE0"/>
    <w:rsid w:val="0006785A"/>
    <w:rsid w:val="00067C1F"/>
    <w:rsid w:val="0007064E"/>
    <w:rsid w:val="00071744"/>
    <w:rsid w:val="00072A18"/>
    <w:rsid w:val="0007482E"/>
    <w:rsid w:val="00075E27"/>
    <w:rsid w:val="00076F80"/>
    <w:rsid w:val="00077538"/>
    <w:rsid w:val="00080EBF"/>
    <w:rsid w:val="000810A9"/>
    <w:rsid w:val="000813B0"/>
    <w:rsid w:val="0008143B"/>
    <w:rsid w:val="000821DF"/>
    <w:rsid w:val="00082347"/>
    <w:rsid w:val="000825EF"/>
    <w:rsid w:val="00082A70"/>
    <w:rsid w:val="00082C28"/>
    <w:rsid w:val="00083265"/>
    <w:rsid w:val="000843E8"/>
    <w:rsid w:val="00084FAA"/>
    <w:rsid w:val="0008511F"/>
    <w:rsid w:val="00086115"/>
    <w:rsid w:val="0008799C"/>
    <w:rsid w:val="000902C6"/>
    <w:rsid w:val="00090395"/>
    <w:rsid w:val="0009062A"/>
    <w:rsid w:val="00090AEA"/>
    <w:rsid w:val="00091475"/>
    <w:rsid w:val="000915D0"/>
    <w:rsid w:val="00093911"/>
    <w:rsid w:val="00093A9B"/>
    <w:rsid w:val="0009467D"/>
    <w:rsid w:val="000946E2"/>
    <w:rsid w:val="00094943"/>
    <w:rsid w:val="000955CA"/>
    <w:rsid w:val="00095A8C"/>
    <w:rsid w:val="00095F05"/>
    <w:rsid w:val="0009693C"/>
    <w:rsid w:val="00096C0F"/>
    <w:rsid w:val="000A0603"/>
    <w:rsid w:val="000A0C1A"/>
    <w:rsid w:val="000A410A"/>
    <w:rsid w:val="000A47B6"/>
    <w:rsid w:val="000A4D96"/>
    <w:rsid w:val="000A5546"/>
    <w:rsid w:val="000A5BFE"/>
    <w:rsid w:val="000A72FB"/>
    <w:rsid w:val="000B05D8"/>
    <w:rsid w:val="000B1FC9"/>
    <w:rsid w:val="000B2B9D"/>
    <w:rsid w:val="000B3A4A"/>
    <w:rsid w:val="000B4EEC"/>
    <w:rsid w:val="000B594D"/>
    <w:rsid w:val="000B59B8"/>
    <w:rsid w:val="000B69BC"/>
    <w:rsid w:val="000B6DE0"/>
    <w:rsid w:val="000C0C71"/>
    <w:rsid w:val="000C0E49"/>
    <w:rsid w:val="000C1C80"/>
    <w:rsid w:val="000C2925"/>
    <w:rsid w:val="000C362C"/>
    <w:rsid w:val="000C3887"/>
    <w:rsid w:val="000C3C93"/>
    <w:rsid w:val="000C6C6B"/>
    <w:rsid w:val="000C6FDC"/>
    <w:rsid w:val="000C7146"/>
    <w:rsid w:val="000C730F"/>
    <w:rsid w:val="000C73B0"/>
    <w:rsid w:val="000C7DBA"/>
    <w:rsid w:val="000D0010"/>
    <w:rsid w:val="000D0097"/>
    <w:rsid w:val="000D0261"/>
    <w:rsid w:val="000D0A19"/>
    <w:rsid w:val="000D0F09"/>
    <w:rsid w:val="000D1D86"/>
    <w:rsid w:val="000D20F9"/>
    <w:rsid w:val="000D22A7"/>
    <w:rsid w:val="000D2A20"/>
    <w:rsid w:val="000D2FB7"/>
    <w:rsid w:val="000D3FAD"/>
    <w:rsid w:val="000D40A3"/>
    <w:rsid w:val="000D48AA"/>
    <w:rsid w:val="000D4E52"/>
    <w:rsid w:val="000D57F0"/>
    <w:rsid w:val="000D6563"/>
    <w:rsid w:val="000D696F"/>
    <w:rsid w:val="000D75BB"/>
    <w:rsid w:val="000E04A3"/>
    <w:rsid w:val="000E1866"/>
    <w:rsid w:val="000E2B6E"/>
    <w:rsid w:val="000E2C5E"/>
    <w:rsid w:val="000E2E07"/>
    <w:rsid w:val="000E44D4"/>
    <w:rsid w:val="000E4B94"/>
    <w:rsid w:val="000E5A46"/>
    <w:rsid w:val="000E61F5"/>
    <w:rsid w:val="000E6322"/>
    <w:rsid w:val="000E6352"/>
    <w:rsid w:val="000E750F"/>
    <w:rsid w:val="000E77A8"/>
    <w:rsid w:val="000E7E2E"/>
    <w:rsid w:val="000F0F55"/>
    <w:rsid w:val="000F20E5"/>
    <w:rsid w:val="000F215F"/>
    <w:rsid w:val="000F225D"/>
    <w:rsid w:val="000F3E88"/>
    <w:rsid w:val="000F4494"/>
    <w:rsid w:val="000F5D39"/>
    <w:rsid w:val="000F5D3A"/>
    <w:rsid w:val="000F61C9"/>
    <w:rsid w:val="000F65A7"/>
    <w:rsid w:val="000F7607"/>
    <w:rsid w:val="000F7D9A"/>
    <w:rsid w:val="001008B4"/>
    <w:rsid w:val="0010095A"/>
    <w:rsid w:val="0010129B"/>
    <w:rsid w:val="001013AA"/>
    <w:rsid w:val="00101B29"/>
    <w:rsid w:val="00101D1C"/>
    <w:rsid w:val="00101EA4"/>
    <w:rsid w:val="00102363"/>
    <w:rsid w:val="00102C71"/>
    <w:rsid w:val="00103E88"/>
    <w:rsid w:val="00104343"/>
    <w:rsid w:val="001047CB"/>
    <w:rsid w:val="00105E52"/>
    <w:rsid w:val="0010622D"/>
    <w:rsid w:val="00106DB0"/>
    <w:rsid w:val="0011094F"/>
    <w:rsid w:val="001109AE"/>
    <w:rsid w:val="00110A19"/>
    <w:rsid w:val="00110FAF"/>
    <w:rsid w:val="0011206B"/>
    <w:rsid w:val="001126C8"/>
    <w:rsid w:val="00112781"/>
    <w:rsid w:val="0011311A"/>
    <w:rsid w:val="0011382C"/>
    <w:rsid w:val="001138E3"/>
    <w:rsid w:val="00113E89"/>
    <w:rsid w:val="00114850"/>
    <w:rsid w:val="00114C11"/>
    <w:rsid w:val="0011518D"/>
    <w:rsid w:val="00115C62"/>
    <w:rsid w:val="00116A21"/>
    <w:rsid w:val="00116E2C"/>
    <w:rsid w:val="00117120"/>
    <w:rsid w:val="00117A07"/>
    <w:rsid w:val="00120FD5"/>
    <w:rsid w:val="001219F7"/>
    <w:rsid w:val="0012211F"/>
    <w:rsid w:val="00122636"/>
    <w:rsid w:val="001243A4"/>
    <w:rsid w:val="001246EE"/>
    <w:rsid w:val="00125025"/>
    <w:rsid w:val="0012566F"/>
    <w:rsid w:val="0012623B"/>
    <w:rsid w:val="00126D14"/>
    <w:rsid w:val="00126F3D"/>
    <w:rsid w:val="00127548"/>
    <w:rsid w:val="001277B8"/>
    <w:rsid w:val="00127A4B"/>
    <w:rsid w:val="00127E6E"/>
    <w:rsid w:val="00127FCB"/>
    <w:rsid w:val="00130B26"/>
    <w:rsid w:val="00130E00"/>
    <w:rsid w:val="00132B23"/>
    <w:rsid w:val="00133962"/>
    <w:rsid w:val="00133D0C"/>
    <w:rsid w:val="0013402D"/>
    <w:rsid w:val="0013454A"/>
    <w:rsid w:val="001357C9"/>
    <w:rsid w:val="00136A1E"/>
    <w:rsid w:val="0013773B"/>
    <w:rsid w:val="00137856"/>
    <w:rsid w:val="00137AF3"/>
    <w:rsid w:val="0014037B"/>
    <w:rsid w:val="001408A9"/>
    <w:rsid w:val="001418EB"/>
    <w:rsid w:val="0014271B"/>
    <w:rsid w:val="00142F38"/>
    <w:rsid w:val="0014343E"/>
    <w:rsid w:val="001437FA"/>
    <w:rsid w:val="00143C5E"/>
    <w:rsid w:val="00144B99"/>
    <w:rsid w:val="00144DDC"/>
    <w:rsid w:val="00144F82"/>
    <w:rsid w:val="00146076"/>
    <w:rsid w:val="001464B8"/>
    <w:rsid w:val="001464BE"/>
    <w:rsid w:val="00146884"/>
    <w:rsid w:val="00146E41"/>
    <w:rsid w:val="00147180"/>
    <w:rsid w:val="00150289"/>
    <w:rsid w:val="001502F7"/>
    <w:rsid w:val="0015055C"/>
    <w:rsid w:val="001506ED"/>
    <w:rsid w:val="00150C0B"/>
    <w:rsid w:val="00151BE4"/>
    <w:rsid w:val="00152D46"/>
    <w:rsid w:val="001537BB"/>
    <w:rsid w:val="00153FEE"/>
    <w:rsid w:val="0015419A"/>
    <w:rsid w:val="00154351"/>
    <w:rsid w:val="00154837"/>
    <w:rsid w:val="001556E6"/>
    <w:rsid w:val="00155ED0"/>
    <w:rsid w:val="0015625D"/>
    <w:rsid w:val="00156460"/>
    <w:rsid w:val="00157137"/>
    <w:rsid w:val="00157718"/>
    <w:rsid w:val="00157920"/>
    <w:rsid w:val="00160115"/>
    <w:rsid w:val="00160F68"/>
    <w:rsid w:val="001616AB"/>
    <w:rsid w:val="00162A87"/>
    <w:rsid w:val="00162CAA"/>
    <w:rsid w:val="00162DEE"/>
    <w:rsid w:val="0016344A"/>
    <w:rsid w:val="00163C35"/>
    <w:rsid w:val="001647FF"/>
    <w:rsid w:val="00165279"/>
    <w:rsid w:val="0016531D"/>
    <w:rsid w:val="00166A18"/>
    <w:rsid w:val="00170744"/>
    <w:rsid w:val="001707BC"/>
    <w:rsid w:val="0017201D"/>
    <w:rsid w:val="001721D2"/>
    <w:rsid w:val="0017321D"/>
    <w:rsid w:val="00173478"/>
    <w:rsid w:val="001738F0"/>
    <w:rsid w:val="00173F3B"/>
    <w:rsid w:val="00174493"/>
    <w:rsid w:val="001748F4"/>
    <w:rsid w:val="00174BFC"/>
    <w:rsid w:val="00174FD8"/>
    <w:rsid w:val="001751AE"/>
    <w:rsid w:val="001752DC"/>
    <w:rsid w:val="00175B67"/>
    <w:rsid w:val="001776E2"/>
    <w:rsid w:val="00180342"/>
    <w:rsid w:val="00180974"/>
    <w:rsid w:val="00181030"/>
    <w:rsid w:val="001819C7"/>
    <w:rsid w:val="00181C12"/>
    <w:rsid w:val="0018216D"/>
    <w:rsid w:val="001826BE"/>
    <w:rsid w:val="00182B47"/>
    <w:rsid w:val="00182C22"/>
    <w:rsid w:val="00183CF3"/>
    <w:rsid w:val="00184E1F"/>
    <w:rsid w:val="00185096"/>
    <w:rsid w:val="00185EDE"/>
    <w:rsid w:val="00186A36"/>
    <w:rsid w:val="00186BD0"/>
    <w:rsid w:val="00186C44"/>
    <w:rsid w:val="00187E8E"/>
    <w:rsid w:val="001907BF"/>
    <w:rsid w:val="00190DA6"/>
    <w:rsid w:val="00192DE8"/>
    <w:rsid w:val="00192F86"/>
    <w:rsid w:val="0019306A"/>
    <w:rsid w:val="0019392A"/>
    <w:rsid w:val="001939E5"/>
    <w:rsid w:val="001941A8"/>
    <w:rsid w:val="00194554"/>
    <w:rsid w:val="001959F8"/>
    <w:rsid w:val="0019615D"/>
    <w:rsid w:val="0019640B"/>
    <w:rsid w:val="0019769A"/>
    <w:rsid w:val="001A075B"/>
    <w:rsid w:val="001A16D4"/>
    <w:rsid w:val="001A206B"/>
    <w:rsid w:val="001A38EF"/>
    <w:rsid w:val="001A4150"/>
    <w:rsid w:val="001A4A4D"/>
    <w:rsid w:val="001A4E5E"/>
    <w:rsid w:val="001A53F8"/>
    <w:rsid w:val="001A555C"/>
    <w:rsid w:val="001A55BF"/>
    <w:rsid w:val="001A580D"/>
    <w:rsid w:val="001A5BFA"/>
    <w:rsid w:val="001A5F40"/>
    <w:rsid w:val="001A6739"/>
    <w:rsid w:val="001A6ADB"/>
    <w:rsid w:val="001A6C90"/>
    <w:rsid w:val="001A76C4"/>
    <w:rsid w:val="001A7ECC"/>
    <w:rsid w:val="001B0677"/>
    <w:rsid w:val="001B1623"/>
    <w:rsid w:val="001B2126"/>
    <w:rsid w:val="001B225B"/>
    <w:rsid w:val="001B2B5F"/>
    <w:rsid w:val="001B2E23"/>
    <w:rsid w:val="001B46BA"/>
    <w:rsid w:val="001B4E13"/>
    <w:rsid w:val="001B6F86"/>
    <w:rsid w:val="001B76B5"/>
    <w:rsid w:val="001C0423"/>
    <w:rsid w:val="001C0EF7"/>
    <w:rsid w:val="001C119F"/>
    <w:rsid w:val="001C1202"/>
    <w:rsid w:val="001C3816"/>
    <w:rsid w:val="001C39DB"/>
    <w:rsid w:val="001C5979"/>
    <w:rsid w:val="001C6097"/>
    <w:rsid w:val="001C63B5"/>
    <w:rsid w:val="001C736F"/>
    <w:rsid w:val="001C7BBC"/>
    <w:rsid w:val="001C7F26"/>
    <w:rsid w:val="001C7F8F"/>
    <w:rsid w:val="001D0A83"/>
    <w:rsid w:val="001D2FF8"/>
    <w:rsid w:val="001D300B"/>
    <w:rsid w:val="001D3DEC"/>
    <w:rsid w:val="001D4E97"/>
    <w:rsid w:val="001D6092"/>
    <w:rsid w:val="001D609F"/>
    <w:rsid w:val="001E0168"/>
    <w:rsid w:val="001E0189"/>
    <w:rsid w:val="001E060A"/>
    <w:rsid w:val="001E07FD"/>
    <w:rsid w:val="001E0939"/>
    <w:rsid w:val="001E0EFC"/>
    <w:rsid w:val="001E1151"/>
    <w:rsid w:val="001E1444"/>
    <w:rsid w:val="001E1777"/>
    <w:rsid w:val="001E1F44"/>
    <w:rsid w:val="001E249B"/>
    <w:rsid w:val="001E3146"/>
    <w:rsid w:val="001E39C1"/>
    <w:rsid w:val="001E4147"/>
    <w:rsid w:val="001E4792"/>
    <w:rsid w:val="001E4FB9"/>
    <w:rsid w:val="001E59D5"/>
    <w:rsid w:val="001E6119"/>
    <w:rsid w:val="001E651F"/>
    <w:rsid w:val="001E6DAE"/>
    <w:rsid w:val="001E6F75"/>
    <w:rsid w:val="001E7ADC"/>
    <w:rsid w:val="001E7B78"/>
    <w:rsid w:val="001F03AB"/>
    <w:rsid w:val="001F0CD7"/>
    <w:rsid w:val="001F1C94"/>
    <w:rsid w:val="001F1EA2"/>
    <w:rsid w:val="001F2406"/>
    <w:rsid w:val="001F2447"/>
    <w:rsid w:val="001F312F"/>
    <w:rsid w:val="001F3676"/>
    <w:rsid w:val="001F37D6"/>
    <w:rsid w:val="001F3978"/>
    <w:rsid w:val="001F3D6D"/>
    <w:rsid w:val="001F3F3F"/>
    <w:rsid w:val="001F47A8"/>
    <w:rsid w:val="001F4F8E"/>
    <w:rsid w:val="001F6424"/>
    <w:rsid w:val="001F7061"/>
    <w:rsid w:val="001F7581"/>
    <w:rsid w:val="001F7A58"/>
    <w:rsid w:val="00200236"/>
    <w:rsid w:val="002002C3"/>
    <w:rsid w:val="002009E4"/>
    <w:rsid w:val="00201244"/>
    <w:rsid w:val="00201367"/>
    <w:rsid w:val="00201873"/>
    <w:rsid w:val="00202C0F"/>
    <w:rsid w:val="0020309C"/>
    <w:rsid w:val="002031F3"/>
    <w:rsid w:val="00203633"/>
    <w:rsid w:val="00203661"/>
    <w:rsid w:val="00203A26"/>
    <w:rsid w:val="00203A34"/>
    <w:rsid w:val="00203E1D"/>
    <w:rsid w:val="002040E4"/>
    <w:rsid w:val="0020624D"/>
    <w:rsid w:val="0021012E"/>
    <w:rsid w:val="00210B01"/>
    <w:rsid w:val="00210F06"/>
    <w:rsid w:val="002110A8"/>
    <w:rsid w:val="00211460"/>
    <w:rsid w:val="0021164C"/>
    <w:rsid w:val="00212012"/>
    <w:rsid w:val="00213BB2"/>
    <w:rsid w:val="002141CA"/>
    <w:rsid w:val="002142BA"/>
    <w:rsid w:val="00214E5C"/>
    <w:rsid w:val="00216778"/>
    <w:rsid w:val="002174C1"/>
    <w:rsid w:val="002174EB"/>
    <w:rsid w:val="00217F67"/>
    <w:rsid w:val="002210FD"/>
    <w:rsid w:val="00221354"/>
    <w:rsid w:val="00221CB2"/>
    <w:rsid w:val="00222A2B"/>
    <w:rsid w:val="002232B0"/>
    <w:rsid w:val="00223DAC"/>
    <w:rsid w:val="00224549"/>
    <w:rsid w:val="00224995"/>
    <w:rsid w:val="00224CD8"/>
    <w:rsid w:val="00225703"/>
    <w:rsid w:val="00225924"/>
    <w:rsid w:val="00226282"/>
    <w:rsid w:val="00226675"/>
    <w:rsid w:val="00226B50"/>
    <w:rsid w:val="00226B65"/>
    <w:rsid w:val="002276CE"/>
    <w:rsid w:val="00227996"/>
    <w:rsid w:val="0023029C"/>
    <w:rsid w:val="0023189A"/>
    <w:rsid w:val="00231CAE"/>
    <w:rsid w:val="00232202"/>
    <w:rsid w:val="00232E9D"/>
    <w:rsid w:val="00233C88"/>
    <w:rsid w:val="00233CE2"/>
    <w:rsid w:val="002340C5"/>
    <w:rsid w:val="0023458E"/>
    <w:rsid w:val="00234E27"/>
    <w:rsid w:val="0023511B"/>
    <w:rsid w:val="00236B05"/>
    <w:rsid w:val="00236BEC"/>
    <w:rsid w:val="00237971"/>
    <w:rsid w:val="00237D91"/>
    <w:rsid w:val="002414F4"/>
    <w:rsid w:val="002415B5"/>
    <w:rsid w:val="00242B01"/>
    <w:rsid w:val="00242C9E"/>
    <w:rsid w:val="0024368C"/>
    <w:rsid w:val="00244B26"/>
    <w:rsid w:val="00245361"/>
    <w:rsid w:val="0024575F"/>
    <w:rsid w:val="00245969"/>
    <w:rsid w:val="00246951"/>
    <w:rsid w:val="0024700F"/>
    <w:rsid w:val="0024715E"/>
    <w:rsid w:val="002473C3"/>
    <w:rsid w:val="0024769F"/>
    <w:rsid w:val="0025145E"/>
    <w:rsid w:val="00251E99"/>
    <w:rsid w:val="00252103"/>
    <w:rsid w:val="0025216A"/>
    <w:rsid w:val="00252490"/>
    <w:rsid w:val="00252739"/>
    <w:rsid w:val="00252B55"/>
    <w:rsid w:val="00252BA6"/>
    <w:rsid w:val="00254D40"/>
    <w:rsid w:val="00255218"/>
    <w:rsid w:val="00256E34"/>
    <w:rsid w:val="002575F2"/>
    <w:rsid w:val="00257E8F"/>
    <w:rsid w:val="002601A4"/>
    <w:rsid w:val="00260D4C"/>
    <w:rsid w:val="00261347"/>
    <w:rsid w:val="00262128"/>
    <w:rsid w:val="002622D4"/>
    <w:rsid w:val="00262415"/>
    <w:rsid w:val="00262641"/>
    <w:rsid w:val="002626A0"/>
    <w:rsid w:val="00262BAA"/>
    <w:rsid w:val="0026318F"/>
    <w:rsid w:val="002641AD"/>
    <w:rsid w:val="0026460F"/>
    <w:rsid w:val="00265594"/>
    <w:rsid w:val="0026568D"/>
    <w:rsid w:val="00265F15"/>
    <w:rsid w:val="00266276"/>
    <w:rsid w:val="00267991"/>
    <w:rsid w:val="00267E2A"/>
    <w:rsid w:val="0027189C"/>
    <w:rsid w:val="002718F8"/>
    <w:rsid w:val="0027207D"/>
    <w:rsid w:val="00272DEB"/>
    <w:rsid w:val="002739BA"/>
    <w:rsid w:val="002760BA"/>
    <w:rsid w:val="002767CA"/>
    <w:rsid w:val="002768FB"/>
    <w:rsid w:val="00276A0D"/>
    <w:rsid w:val="00276BA4"/>
    <w:rsid w:val="0027708D"/>
    <w:rsid w:val="00277809"/>
    <w:rsid w:val="00280042"/>
    <w:rsid w:val="00280FC9"/>
    <w:rsid w:val="00281B33"/>
    <w:rsid w:val="00282A6E"/>
    <w:rsid w:val="00282AAF"/>
    <w:rsid w:val="002830A0"/>
    <w:rsid w:val="00283F3E"/>
    <w:rsid w:val="00284884"/>
    <w:rsid w:val="00284CC1"/>
    <w:rsid w:val="00285732"/>
    <w:rsid w:val="00285F7C"/>
    <w:rsid w:val="00287887"/>
    <w:rsid w:val="00287A94"/>
    <w:rsid w:val="002909F8"/>
    <w:rsid w:val="00290A50"/>
    <w:rsid w:val="00292158"/>
    <w:rsid w:val="0029256E"/>
    <w:rsid w:val="002941AB"/>
    <w:rsid w:val="00294543"/>
    <w:rsid w:val="00294923"/>
    <w:rsid w:val="00294C2F"/>
    <w:rsid w:val="00295699"/>
    <w:rsid w:val="0029687F"/>
    <w:rsid w:val="002A0C43"/>
    <w:rsid w:val="002A10C2"/>
    <w:rsid w:val="002A1528"/>
    <w:rsid w:val="002A157B"/>
    <w:rsid w:val="002A3C8C"/>
    <w:rsid w:val="002A441F"/>
    <w:rsid w:val="002A4653"/>
    <w:rsid w:val="002A5663"/>
    <w:rsid w:val="002A56FC"/>
    <w:rsid w:val="002A58AC"/>
    <w:rsid w:val="002A61A3"/>
    <w:rsid w:val="002A7911"/>
    <w:rsid w:val="002A7C35"/>
    <w:rsid w:val="002A7F55"/>
    <w:rsid w:val="002B0042"/>
    <w:rsid w:val="002B0496"/>
    <w:rsid w:val="002B04A5"/>
    <w:rsid w:val="002B174E"/>
    <w:rsid w:val="002B181B"/>
    <w:rsid w:val="002B1CF6"/>
    <w:rsid w:val="002B1DB0"/>
    <w:rsid w:val="002B225B"/>
    <w:rsid w:val="002B28A5"/>
    <w:rsid w:val="002B3088"/>
    <w:rsid w:val="002B3ABA"/>
    <w:rsid w:val="002B510F"/>
    <w:rsid w:val="002B5315"/>
    <w:rsid w:val="002B545D"/>
    <w:rsid w:val="002B57D5"/>
    <w:rsid w:val="002B5888"/>
    <w:rsid w:val="002B58C9"/>
    <w:rsid w:val="002B7244"/>
    <w:rsid w:val="002C0184"/>
    <w:rsid w:val="002C0A37"/>
    <w:rsid w:val="002C1AD3"/>
    <w:rsid w:val="002C1BD7"/>
    <w:rsid w:val="002C317F"/>
    <w:rsid w:val="002C38E5"/>
    <w:rsid w:val="002C5836"/>
    <w:rsid w:val="002C5CA4"/>
    <w:rsid w:val="002C66E1"/>
    <w:rsid w:val="002C6E39"/>
    <w:rsid w:val="002C6EBA"/>
    <w:rsid w:val="002C7358"/>
    <w:rsid w:val="002C7D71"/>
    <w:rsid w:val="002D0907"/>
    <w:rsid w:val="002D21BF"/>
    <w:rsid w:val="002D29A7"/>
    <w:rsid w:val="002D316E"/>
    <w:rsid w:val="002D3A56"/>
    <w:rsid w:val="002D432E"/>
    <w:rsid w:val="002D4BF7"/>
    <w:rsid w:val="002D5AE4"/>
    <w:rsid w:val="002D5D31"/>
    <w:rsid w:val="002D5DCF"/>
    <w:rsid w:val="002D60F8"/>
    <w:rsid w:val="002D6323"/>
    <w:rsid w:val="002D6718"/>
    <w:rsid w:val="002D6A84"/>
    <w:rsid w:val="002D7D13"/>
    <w:rsid w:val="002E083E"/>
    <w:rsid w:val="002E0B38"/>
    <w:rsid w:val="002E0CC0"/>
    <w:rsid w:val="002E14E3"/>
    <w:rsid w:val="002E2397"/>
    <w:rsid w:val="002E23E7"/>
    <w:rsid w:val="002E2CD2"/>
    <w:rsid w:val="002E2F60"/>
    <w:rsid w:val="002E3254"/>
    <w:rsid w:val="002E3EE3"/>
    <w:rsid w:val="002E4E74"/>
    <w:rsid w:val="002E4F53"/>
    <w:rsid w:val="002E59B4"/>
    <w:rsid w:val="002E5DFF"/>
    <w:rsid w:val="002E5F9C"/>
    <w:rsid w:val="002E6DD8"/>
    <w:rsid w:val="002F035A"/>
    <w:rsid w:val="002F059E"/>
    <w:rsid w:val="002F0723"/>
    <w:rsid w:val="002F0884"/>
    <w:rsid w:val="002F0F2A"/>
    <w:rsid w:val="002F188F"/>
    <w:rsid w:val="002F1C07"/>
    <w:rsid w:val="002F234C"/>
    <w:rsid w:val="002F2A9B"/>
    <w:rsid w:val="002F4345"/>
    <w:rsid w:val="002F4959"/>
    <w:rsid w:val="002F4EE6"/>
    <w:rsid w:val="002F50A0"/>
    <w:rsid w:val="002F5E03"/>
    <w:rsid w:val="002F6677"/>
    <w:rsid w:val="002F6CD3"/>
    <w:rsid w:val="002F70AB"/>
    <w:rsid w:val="0030011C"/>
    <w:rsid w:val="003021DD"/>
    <w:rsid w:val="00302205"/>
    <w:rsid w:val="003023E4"/>
    <w:rsid w:val="00303465"/>
    <w:rsid w:val="00305600"/>
    <w:rsid w:val="00305B71"/>
    <w:rsid w:val="003066EB"/>
    <w:rsid w:val="00307B5C"/>
    <w:rsid w:val="00310457"/>
    <w:rsid w:val="00310CF8"/>
    <w:rsid w:val="00310F7C"/>
    <w:rsid w:val="0031133A"/>
    <w:rsid w:val="00311474"/>
    <w:rsid w:val="00312652"/>
    <w:rsid w:val="00312DEF"/>
    <w:rsid w:val="00314990"/>
    <w:rsid w:val="00314F31"/>
    <w:rsid w:val="00320368"/>
    <w:rsid w:val="0032047C"/>
    <w:rsid w:val="0032080C"/>
    <w:rsid w:val="00320C75"/>
    <w:rsid w:val="00320D41"/>
    <w:rsid w:val="003218FE"/>
    <w:rsid w:val="003222C8"/>
    <w:rsid w:val="0032253C"/>
    <w:rsid w:val="00322C01"/>
    <w:rsid w:val="00322D69"/>
    <w:rsid w:val="00322E4F"/>
    <w:rsid w:val="003232A9"/>
    <w:rsid w:val="00323A95"/>
    <w:rsid w:val="00325086"/>
    <w:rsid w:val="0032519E"/>
    <w:rsid w:val="0032524A"/>
    <w:rsid w:val="0032552F"/>
    <w:rsid w:val="00325E70"/>
    <w:rsid w:val="00326A28"/>
    <w:rsid w:val="00327DBE"/>
    <w:rsid w:val="00327F60"/>
    <w:rsid w:val="00331A2F"/>
    <w:rsid w:val="00331A89"/>
    <w:rsid w:val="003323C7"/>
    <w:rsid w:val="003330DB"/>
    <w:rsid w:val="003339D9"/>
    <w:rsid w:val="003343C0"/>
    <w:rsid w:val="0033493E"/>
    <w:rsid w:val="003362F2"/>
    <w:rsid w:val="00337BC5"/>
    <w:rsid w:val="003408E6"/>
    <w:rsid w:val="00340ACD"/>
    <w:rsid w:val="00344402"/>
    <w:rsid w:val="00345083"/>
    <w:rsid w:val="003455F3"/>
    <w:rsid w:val="0034608B"/>
    <w:rsid w:val="00346328"/>
    <w:rsid w:val="003509AB"/>
    <w:rsid w:val="003517B3"/>
    <w:rsid w:val="00353B4A"/>
    <w:rsid w:val="00353C14"/>
    <w:rsid w:val="00354186"/>
    <w:rsid w:val="00356214"/>
    <w:rsid w:val="0035684A"/>
    <w:rsid w:val="00356D72"/>
    <w:rsid w:val="00357895"/>
    <w:rsid w:val="00357BE1"/>
    <w:rsid w:val="00357FF3"/>
    <w:rsid w:val="00360647"/>
    <w:rsid w:val="00362261"/>
    <w:rsid w:val="003622FE"/>
    <w:rsid w:val="00362F09"/>
    <w:rsid w:val="00363B17"/>
    <w:rsid w:val="00363C3F"/>
    <w:rsid w:val="00364441"/>
    <w:rsid w:val="003655D5"/>
    <w:rsid w:val="00366CDF"/>
    <w:rsid w:val="00367CA4"/>
    <w:rsid w:val="003703CE"/>
    <w:rsid w:val="00370B3D"/>
    <w:rsid w:val="0037130A"/>
    <w:rsid w:val="00371F3A"/>
    <w:rsid w:val="00372D05"/>
    <w:rsid w:val="00372DD3"/>
    <w:rsid w:val="00375648"/>
    <w:rsid w:val="003759DF"/>
    <w:rsid w:val="00375EFA"/>
    <w:rsid w:val="00377A7E"/>
    <w:rsid w:val="0038051E"/>
    <w:rsid w:val="00380C96"/>
    <w:rsid w:val="0038121C"/>
    <w:rsid w:val="00381662"/>
    <w:rsid w:val="00381951"/>
    <w:rsid w:val="00381A16"/>
    <w:rsid w:val="003823BB"/>
    <w:rsid w:val="00382F8C"/>
    <w:rsid w:val="00383209"/>
    <w:rsid w:val="00383A29"/>
    <w:rsid w:val="00383E22"/>
    <w:rsid w:val="003842C6"/>
    <w:rsid w:val="00384825"/>
    <w:rsid w:val="00384A34"/>
    <w:rsid w:val="00386148"/>
    <w:rsid w:val="00386335"/>
    <w:rsid w:val="00387876"/>
    <w:rsid w:val="00387C78"/>
    <w:rsid w:val="00390848"/>
    <w:rsid w:val="003910C4"/>
    <w:rsid w:val="003919C2"/>
    <w:rsid w:val="003920EA"/>
    <w:rsid w:val="003921BE"/>
    <w:rsid w:val="00393302"/>
    <w:rsid w:val="00394401"/>
    <w:rsid w:val="00394D91"/>
    <w:rsid w:val="003959DE"/>
    <w:rsid w:val="00395F9B"/>
    <w:rsid w:val="003962D9"/>
    <w:rsid w:val="003A05CC"/>
    <w:rsid w:val="003A0740"/>
    <w:rsid w:val="003A178A"/>
    <w:rsid w:val="003A1B6B"/>
    <w:rsid w:val="003A4220"/>
    <w:rsid w:val="003A530D"/>
    <w:rsid w:val="003A5D3C"/>
    <w:rsid w:val="003A5EBF"/>
    <w:rsid w:val="003A61C8"/>
    <w:rsid w:val="003A62FE"/>
    <w:rsid w:val="003A6B90"/>
    <w:rsid w:val="003B10EE"/>
    <w:rsid w:val="003B11AD"/>
    <w:rsid w:val="003B15B1"/>
    <w:rsid w:val="003B2642"/>
    <w:rsid w:val="003B2696"/>
    <w:rsid w:val="003B286C"/>
    <w:rsid w:val="003B331B"/>
    <w:rsid w:val="003B3A1F"/>
    <w:rsid w:val="003B3FAB"/>
    <w:rsid w:val="003B44C5"/>
    <w:rsid w:val="003B462E"/>
    <w:rsid w:val="003B489F"/>
    <w:rsid w:val="003B4C6E"/>
    <w:rsid w:val="003B5177"/>
    <w:rsid w:val="003B53D3"/>
    <w:rsid w:val="003B5BBB"/>
    <w:rsid w:val="003B5D5B"/>
    <w:rsid w:val="003B7D12"/>
    <w:rsid w:val="003C043E"/>
    <w:rsid w:val="003C14A5"/>
    <w:rsid w:val="003C2172"/>
    <w:rsid w:val="003C2CE4"/>
    <w:rsid w:val="003C2FAB"/>
    <w:rsid w:val="003C3133"/>
    <w:rsid w:val="003C3197"/>
    <w:rsid w:val="003C358F"/>
    <w:rsid w:val="003C35EE"/>
    <w:rsid w:val="003C41A4"/>
    <w:rsid w:val="003C4D99"/>
    <w:rsid w:val="003C4F15"/>
    <w:rsid w:val="003C5D4F"/>
    <w:rsid w:val="003C65AE"/>
    <w:rsid w:val="003C7099"/>
    <w:rsid w:val="003C7826"/>
    <w:rsid w:val="003D06CF"/>
    <w:rsid w:val="003D0BAA"/>
    <w:rsid w:val="003D121B"/>
    <w:rsid w:val="003D1694"/>
    <w:rsid w:val="003D220C"/>
    <w:rsid w:val="003D313F"/>
    <w:rsid w:val="003D3D27"/>
    <w:rsid w:val="003D3F4D"/>
    <w:rsid w:val="003D3FF9"/>
    <w:rsid w:val="003D42F8"/>
    <w:rsid w:val="003D4CF7"/>
    <w:rsid w:val="003D554E"/>
    <w:rsid w:val="003D5A84"/>
    <w:rsid w:val="003D620F"/>
    <w:rsid w:val="003D6493"/>
    <w:rsid w:val="003D6C4A"/>
    <w:rsid w:val="003D79D8"/>
    <w:rsid w:val="003D7F4C"/>
    <w:rsid w:val="003E0B77"/>
    <w:rsid w:val="003E1C3F"/>
    <w:rsid w:val="003E37F9"/>
    <w:rsid w:val="003E3F3B"/>
    <w:rsid w:val="003E502D"/>
    <w:rsid w:val="003E51A7"/>
    <w:rsid w:val="003E565D"/>
    <w:rsid w:val="003E5A34"/>
    <w:rsid w:val="003E6014"/>
    <w:rsid w:val="003E78EB"/>
    <w:rsid w:val="003E7974"/>
    <w:rsid w:val="003E7D72"/>
    <w:rsid w:val="003E7EB1"/>
    <w:rsid w:val="003F0377"/>
    <w:rsid w:val="003F0ADB"/>
    <w:rsid w:val="003F129F"/>
    <w:rsid w:val="003F1E3D"/>
    <w:rsid w:val="003F3BFF"/>
    <w:rsid w:val="003F4529"/>
    <w:rsid w:val="003F4B44"/>
    <w:rsid w:val="003F4FAC"/>
    <w:rsid w:val="003F53F1"/>
    <w:rsid w:val="003F556B"/>
    <w:rsid w:val="003F567A"/>
    <w:rsid w:val="003F579F"/>
    <w:rsid w:val="003F630E"/>
    <w:rsid w:val="003F6356"/>
    <w:rsid w:val="003F67C2"/>
    <w:rsid w:val="003F7261"/>
    <w:rsid w:val="004003DE"/>
    <w:rsid w:val="004014C8"/>
    <w:rsid w:val="00401AE4"/>
    <w:rsid w:val="00401C74"/>
    <w:rsid w:val="00402B6E"/>
    <w:rsid w:val="00402D90"/>
    <w:rsid w:val="0040308B"/>
    <w:rsid w:val="004031BC"/>
    <w:rsid w:val="0040336A"/>
    <w:rsid w:val="0040365B"/>
    <w:rsid w:val="00403A43"/>
    <w:rsid w:val="0040418A"/>
    <w:rsid w:val="004052CD"/>
    <w:rsid w:val="00405C23"/>
    <w:rsid w:val="00405CA3"/>
    <w:rsid w:val="004079AE"/>
    <w:rsid w:val="00411AF6"/>
    <w:rsid w:val="00412E54"/>
    <w:rsid w:val="00414C56"/>
    <w:rsid w:val="004151D8"/>
    <w:rsid w:val="00415280"/>
    <w:rsid w:val="00415772"/>
    <w:rsid w:val="00416102"/>
    <w:rsid w:val="004162CE"/>
    <w:rsid w:val="004201EF"/>
    <w:rsid w:val="00420251"/>
    <w:rsid w:val="004209AD"/>
    <w:rsid w:val="00420F16"/>
    <w:rsid w:val="004210E4"/>
    <w:rsid w:val="00421EC0"/>
    <w:rsid w:val="0042219A"/>
    <w:rsid w:val="00422A19"/>
    <w:rsid w:val="0042346A"/>
    <w:rsid w:val="004243FB"/>
    <w:rsid w:val="004245D8"/>
    <w:rsid w:val="0042478B"/>
    <w:rsid w:val="004248D1"/>
    <w:rsid w:val="00424BB4"/>
    <w:rsid w:val="00424EC9"/>
    <w:rsid w:val="0042525E"/>
    <w:rsid w:val="0042639E"/>
    <w:rsid w:val="0042645B"/>
    <w:rsid w:val="004267C2"/>
    <w:rsid w:val="00426F2B"/>
    <w:rsid w:val="00427E10"/>
    <w:rsid w:val="0043018B"/>
    <w:rsid w:val="004314ED"/>
    <w:rsid w:val="004325D4"/>
    <w:rsid w:val="004327A9"/>
    <w:rsid w:val="00432C6C"/>
    <w:rsid w:val="004357CB"/>
    <w:rsid w:val="00436762"/>
    <w:rsid w:val="00436CE6"/>
    <w:rsid w:val="00436F61"/>
    <w:rsid w:val="0043751B"/>
    <w:rsid w:val="0043765D"/>
    <w:rsid w:val="00437748"/>
    <w:rsid w:val="004377DB"/>
    <w:rsid w:val="004378A7"/>
    <w:rsid w:val="004403E3"/>
    <w:rsid w:val="00441664"/>
    <w:rsid w:val="00441B19"/>
    <w:rsid w:val="0044207F"/>
    <w:rsid w:val="00442255"/>
    <w:rsid w:val="004423E2"/>
    <w:rsid w:val="00443179"/>
    <w:rsid w:val="004436A2"/>
    <w:rsid w:val="00443751"/>
    <w:rsid w:val="00444B0C"/>
    <w:rsid w:val="00444B91"/>
    <w:rsid w:val="00444F83"/>
    <w:rsid w:val="00445761"/>
    <w:rsid w:val="004457FC"/>
    <w:rsid w:val="00445B62"/>
    <w:rsid w:val="0044661D"/>
    <w:rsid w:val="0045020A"/>
    <w:rsid w:val="0045085B"/>
    <w:rsid w:val="00450AD4"/>
    <w:rsid w:val="004518CC"/>
    <w:rsid w:val="0045195D"/>
    <w:rsid w:val="00451A89"/>
    <w:rsid w:val="00452877"/>
    <w:rsid w:val="00452D3E"/>
    <w:rsid w:val="0045352C"/>
    <w:rsid w:val="00453984"/>
    <w:rsid w:val="00453B3D"/>
    <w:rsid w:val="00453F07"/>
    <w:rsid w:val="00454279"/>
    <w:rsid w:val="004549A5"/>
    <w:rsid w:val="00454CC5"/>
    <w:rsid w:val="004556D0"/>
    <w:rsid w:val="00455813"/>
    <w:rsid w:val="00455DC3"/>
    <w:rsid w:val="0045633B"/>
    <w:rsid w:val="00456423"/>
    <w:rsid w:val="004565B3"/>
    <w:rsid w:val="00456928"/>
    <w:rsid w:val="00456AE0"/>
    <w:rsid w:val="00456D11"/>
    <w:rsid w:val="004570E5"/>
    <w:rsid w:val="00457618"/>
    <w:rsid w:val="004576AC"/>
    <w:rsid w:val="004577E3"/>
    <w:rsid w:val="004578E6"/>
    <w:rsid w:val="00460E55"/>
    <w:rsid w:val="00460EE7"/>
    <w:rsid w:val="004610ED"/>
    <w:rsid w:val="00461409"/>
    <w:rsid w:val="00462099"/>
    <w:rsid w:val="00462F7D"/>
    <w:rsid w:val="004630A1"/>
    <w:rsid w:val="0046369A"/>
    <w:rsid w:val="00463FD4"/>
    <w:rsid w:val="0046435B"/>
    <w:rsid w:val="00464412"/>
    <w:rsid w:val="0046497D"/>
    <w:rsid w:val="00464A01"/>
    <w:rsid w:val="00464D42"/>
    <w:rsid w:val="00465EB4"/>
    <w:rsid w:val="004666B6"/>
    <w:rsid w:val="00466D57"/>
    <w:rsid w:val="00471C39"/>
    <w:rsid w:val="00472019"/>
    <w:rsid w:val="00472A2D"/>
    <w:rsid w:val="00472C37"/>
    <w:rsid w:val="00474246"/>
    <w:rsid w:val="00474CEC"/>
    <w:rsid w:val="0047563D"/>
    <w:rsid w:val="00475EB5"/>
    <w:rsid w:val="004763CE"/>
    <w:rsid w:val="004768E6"/>
    <w:rsid w:val="004771A1"/>
    <w:rsid w:val="004776A5"/>
    <w:rsid w:val="004776D3"/>
    <w:rsid w:val="00477ACA"/>
    <w:rsid w:val="0048039A"/>
    <w:rsid w:val="00480BA0"/>
    <w:rsid w:val="004814EF"/>
    <w:rsid w:val="004817EF"/>
    <w:rsid w:val="00482B18"/>
    <w:rsid w:val="0048321A"/>
    <w:rsid w:val="00483585"/>
    <w:rsid w:val="00483CBA"/>
    <w:rsid w:val="00483ED6"/>
    <w:rsid w:val="0048443B"/>
    <w:rsid w:val="00484B82"/>
    <w:rsid w:val="00484EAD"/>
    <w:rsid w:val="00486020"/>
    <w:rsid w:val="004866DD"/>
    <w:rsid w:val="00487032"/>
    <w:rsid w:val="004878A2"/>
    <w:rsid w:val="00487F7B"/>
    <w:rsid w:val="0049000E"/>
    <w:rsid w:val="004905C0"/>
    <w:rsid w:val="00490E92"/>
    <w:rsid w:val="004915DB"/>
    <w:rsid w:val="00492E5C"/>
    <w:rsid w:val="00493D12"/>
    <w:rsid w:val="004965CD"/>
    <w:rsid w:val="004966C3"/>
    <w:rsid w:val="004969B5"/>
    <w:rsid w:val="00497765"/>
    <w:rsid w:val="00497981"/>
    <w:rsid w:val="004A006D"/>
    <w:rsid w:val="004A114C"/>
    <w:rsid w:val="004A1304"/>
    <w:rsid w:val="004A1340"/>
    <w:rsid w:val="004A1CE1"/>
    <w:rsid w:val="004A2484"/>
    <w:rsid w:val="004A2E8A"/>
    <w:rsid w:val="004A30F9"/>
    <w:rsid w:val="004A407B"/>
    <w:rsid w:val="004A47F0"/>
    <w:rsid w:val="004A4953"/>
    <w:rsid w:val="004A4ABB"/>
    <w:rsid w:val="004A4D66"/>
    <w:rsid w:val="004A5907"/>
    <w:rsid w:val="004A5D10"/>
    <w:rsid w:val="004B1344"/>
    <w:rsid w:val="004B1F7D"/>
    <w:rsid w:val="004B24BD"/>
    <w:rsid w:val="004B3644"/>
    <w:rsid w:val="004B4275"/>
    <w:rsid w:val="004B462B"/>
    <w:rsid w:val="004B464F"/>
    <w:rsid w:val="004B4697"/>
    <w:rsid w:val="004B4873"/>
    <w:rsid w:val="004B5294"/>
    <w:rsid w:val="004B55A0"/>
    <w:rsid w:val="004B56C5"/>
    <w:rsid w:val="004B5750"/>
    <w:rsid w:val="004B591D"/>
    <w:rsid w:val="004B61D5"/>
    <w:rsid w:val="004B624E"/>
    <w:rsid w:val="004B6AF5"/>
    <w:rsid w:val="004B75F9"/>
    <w:rsid w:val="004B7661"/>
    <w:rsid w:val="004B774E"/>
    <w:rsid w:val="004B791D"/>
    <w:rsid w:val="004C138A"/>
    <w:rsid w:val="004C2EB9"/>
    <w:rsid w:val="004C2F98"/>
    <w:rsid w:val="004C382C"/>
    <w:rsid w:val="004C4297"/>
    <w:rsid w:val="004C480D"/>
    <w:rsid w:val="004C4DDF"/>
    <w:rsid w:val="004C52F3"/>
    <w:rsid w:val="004C5583"/>
    <w:rsid w:val="004C5588"/>
    <w:rsid w:val="004C5F5D"/>
    <w:rsid w:val="004C6812"/>
    <w:rsid w:val="004C6E8D"/>
    <w:rsid w:val="004C766D"/>
    <w:rsid w:val="004C7A61"/>
    <w:rsid w:val="004D00B4"/>
    <w:rsid w:val="004D03E1"/>
    <w:rsid w:val="004D0B7E"/>
    <w:rsid w:val="004D1835"/>
    <w:rsid w:val="004D2577"/>
    <w:rsid w:val="004D2F1B"/>
    <w:rsid w:val="004D2F4C"/>
    <w:rsid w:val="004D3A7A"/>
    <w:rsid w:val="004D3BF7"/>
    <w:rsid w:val="004D40E6"/>
    <w:rsid w:val="004D426C"/>
    <w:rsid w:val="004D4630"/>
    <w:rsid w:val="004D46D2"/>
    <w:rsid w:val="004D526F"/>
    <w:rsid w:val="004D5BDF"/>
    <w:rsid w:val="004D5C77"/>
    <w:rsid w:val="004D60F4"/>
    <w:rsid w:val="004D6728"/>
    <w:rsid w:val="004E0D54"/>
    <w:rsid w:val="004E0E3B"/>
    <w:rsid w:val="004E126F"/>
    <w:rsid w:val="004E12C5"/>
    <w:rsid w:val="004E147A"/>
    <w:rsid w:val="004E1CBB"/>
    <w:rsid w:val="004E1DD1"/>
    <w:rsid w:val="004E20B3"/>
    <w:rsid w:val="004E2E11"/>
    <w:rsid w:val="004E2FD0"/>
    <w:rsid w:val="004E3E0D"/>
    <w:rsid w:val="004E438B"/>
    <w:rsid w:val="004E56DE"/>
    <w:rsid w:val="004E5717"/>
    <w:rsid w:val="004E5D03"/>
    <w:rsid w:val="004E691C"/>
    <w:rsid w:val="004E6DB7"/>
    <w:rsid w:val="004F047B"/>
    <w:rsid w:val="004F09FB"/>
    <w:rsid w:val="004F0C3C"/>
    <w:rsid w:val="004F1079"/>
    <w:rsid w:val="004F14D3"/>
    <w:rsid w:val="004F1869"/>
    <w:rsid w:val="004F1987"/>
    <w:rsid w:val="004F2A0B"/>
    <w:rsid w:val="004F2F4A"/>
    <w:rsid w:val="004F3509"/>
    <w:rsid w:val="004F370A"/>
    <w:rsid w:val="004F3983"/>
    <w:rsid w:val="004F3D1A"/>
    <w:rsid w:val="004F3D71"/>
    <w:rsid w:val="004F5349"/>
    <w:rsid w:val="004F60CF"/>
    <w:rsid w:val="004F6143"/>
    <w:rsid w:val="004F656E"/>
    <w:rsid w:val="004F7000"/>
    <w:rsid w:val="004F70EE"/>
    <w:rsid w:val="005005B0"/>
    <w:rsid w:val="00500860"/>
    <w:rsid w:val="00500F41"/>
    <w:rsid w:val="00501080"/>
    <w:rsid w:val="00501539"/>
    <w:rsid w:val="0050280C"/>
    <w:rsid w:val="00502871"/>
    <w:rsid w:val="00502A44"/>
    <w:rsid w:val="0050306C"/>
    <w:rsid w:val="005037A8"/>
    <w:rsid w:val="005037C4"/>
    <w:rsid w:val="00503E9E"/>
    <w:rsid w:val="0050519E"/>
    <w:rsid w:val="005051B5"/>
    <w:rsid w:val="00506272"/>
    <w:rsid w:val="00506917"/>
    <w:rsid w:val="0050774B"/>
    <w:rsid w:val="005101AD"/>
    <w:rsid w:val="00511B09"/>
    <w:rsid w:val="005120F5"/>
    <w:rsid w:val="0051227C"/>
    <w:rsid w:val="005135B6"/>
    <w:rsid w:val="00513B8E"/>
    <w:rsid w:val="00513BD9"/>
    <w:rsid w:val="00514787"/>
    <w:rsid w:val="0051484C"/>
    <w:rsid w:val="00514D31"/>
    <w:rsid w:val="00515125"/>
    <w:rsid w:val="0051542D"/>
    <w:rsid w:val="00515E22"/>
    <w:rsid w:val="005162A6"/>
    <w:rsid w:val="00516BB6"/>
    <w:rsid w:val="005171D2"/>
    <w:rsid w:val="005177DD"/>
    <w:rsid w:val="00517993"/>
    <w:rsid w:val="005179A0"/>
    <w:rsid w:val="00517A2A"/>
    <w:rsid w:val="00517C66"/>
    <w:rsid w:val="00517C77"/>
    <w:rsid w:val="00517FB2"/>
    <w:rsid w:val="0052026B"/>
    <w:rsid w:val="0052184B"/>
    <w:rsid w:val="00523079"/>
    <w:rsid w:val="005232F4"/>
    <w:rsid w:val="0052348B"/>
    <w:rsid w:val="005244A3"/>
    <w:rsid w:val="00524691"/>
    <w:rsid w:val="00524D88"/>
    <w:rsid w:val="00525294"/>
    <w:rsid w:val="00526137"/>
    <w:rsid w:val="005264B0"/>
    <w:rsid w:val="005266FB"/>
    <w:rsid w:val="00526F8E"/>
    <w:rsid w:val="0052786E"/>
    <w:rsid w:val="00530A01"/>
    <w:rsid w:val="00531046"/>
    <w:rsid w:val="00531839"/>
    <w:rsid w:val="00532247"/>
    <w:rsid w:val="005323EE"/>
    <w:rsid w:val="00532595"/>
    <w:rsid w:val="00532C61"/>
    <w:rsid w:val="0053309D"/>
    <w:rsid w:val="005337F9"/>
    <w:rsid w:val="00533F09"/>
    <w:rsid w:val="00533F8D"/>
    <w:rsid w:val="005344D0"/>
    <w:rsid w:val="005345D5"/>
    <w:rsid w:val="00534C17"/>
    <w:rsid w:val="00536A59"/>
    <w:rsid w:val="00536DF7"/>
    <w:rsid w:val="005379D6"/>
    <w:rsid w:val="00541229"/>
    <w:rsid w:val="005419C2"/>
    <w:rsid w:val="00542170"/>
    <w:rsid w:val="00543348"/>
    <w:rsid w:val="0054389D"/>
    <w:rsid w:val="005439BE"/>
    <w:rsid w:val="00543B05"/>
    <w:rsid w:val="0054422B"/>
    <w:rsid w:val="00544495"/>
    <w:rsid w:val="00545CD6"/>
    <w:rsid w:val="00545F7F"/>
    <w:rsid w:val="00546546"/>
    <w:rsid w:val="00547285"/>
    <w:rsid w:val="0054787D"/>
    <w:rsid w:val="005503B1"/>
    <w:rsid w:val="005504A4"/>
    <w:rsid w:val="005504EE"/>
    <w:rsid w:val="00551049"/>
    <w:rsid w:val="0055129C"/>
    <w:rsid w:val="00552AC4"/>
    <w:rsid w:val="00552D33"/>
    <w:rsid w:val="00552FF9"/>
    <w:rsid w:val="00554CE0"/>
    <w:rsid w:val="00554F88"/>
    <w:rsid w:val="005565B9"/>
    <w:rsid w:val="00556611"/>
    <w:rsid w:val="00556CF7"/>
    <w:rsid w:val="00560510"/>
    <w:rsid w:val="00561823"/>
    <w:rsid w:val="00562183"/>
    <w:rsid w:val="0056260E"/>
    <w:rsid w:val="00563B67"/>
    <w:rsid w:val="00563D11"/>
    <w:rsid w:val="00563E6D"/>
    <w:rsid w:val="00564592"/>
    <w:rsid w:val="005652E4"/>
    <w:rsid w:val="005652F4"/>
    <w:rsid w:val="005653E7"/>
    <w:rsid w:val="0056546C"/>
    <w:rsid w:val="005660B9"/>
    <w:rsid w:val="00566306"/>
    <w:rsid w:val="005669E8"/>
    <w:rsid w:val="00567823"/>
    <w:rsid w:val="00570526"/>
    <w:rsid w:val="00570996"/>
    <w:rsid w:val="00570AAA"/>
    <w:rsid w:val="00571A72"/>
    <w:rsid w:val="00572DE1"/>
    <w:rsid w:val="005738CC"/>
    <w:rsid w:val="0057398F"/>
    <w:rsid w:val="00573AA0"/>
    <w:rsid w:val="00573C46"/>
    <w:rsid w:val="00573D23"/>
    <w:rsid w:val="00574225"/>
    <w:rsid w:val="005745EB"/>
    <w:rsid w:val="00575833"/>
    <w:rsid w:val="0057714D"/>
    <w:rsid w:val="005778F5"/>
    <w:rsid w:val="00580AA8"/>
    <w:rsid w:val="00580C26"/>
    <w:rsid w:val="00580C54"/>
    <w:rsid w:val="00581521"/>
    <w:rsid w:val="00582BDF"/>
    <w:rsid w:val="00582F2F"/>
    <w:rsid w:val="00583D4E"/>
    <w:rsid w:val="00584D0A"/>
    <w:rsid w:val="005851E2"/>
    <w:rsid w:val="005852B8"/>
    <w:rsid w:val="005855DD"/>
    <w:rsid w:val="00585A2C"/>
    <w:rsid w:val="00585F07"/>
    <w:rsid w:val="005862AA"/>
    <w:rsid w:val="005867B6"/>
    <w:rsid w:val="005872BC"/>
    <w:rsid w:val="00590178"/>
    <w:rsid w:val="00590DBD"/>
    <w:rsid w:val="00591452"/>
    <w:rsid w:val="005916C8"/>
    <w:rsid w:val="00591AF1"/>
    <w:rsid w:val="005927A7"/>
    <w:rsid w:val="00592F4C"/>
    <w:rsid w:val="00593749"/>
    <w:rsid w:val="00594874"/>
    <w:rsid w:val="00594B5C"/>
    <w:rsid w:val="00595B71"/>
    <w:rsid w:val="005964EE"/>
    <w:rsid w:val="00596A94"/>
    <w:rsid w:val="005972F5"/>
    <w:rsid w:val="00597450"/>
    <w:rsid w:val="00597590"/>
    <w:rsid w:val="005A02A9"/>
    <w:rsid w:val="005A07AF"/>
    <w:rsid w:val="005A0AAA"/>
    <w:rsid w:val="005A0CBD"/>
    <w:rsid w:val="005A0CC2"/>
    <w:rsid w:val="005A1F60"/>
    <w:rsid w:val="005A3CD0"/>
    <w:rsid w:val="005A553C"/>
    <w:rsid w:val="005A6EDE"/>
    <w:rsid w:val="005B05D7"/>
    <w:rsid w:val="005B0714"/>
    <w:rsid w:val="005B083D"/>
    <w:rsid w:val="005B0B95"/>
    <w:rsid w:val="005B19E7"/>
    <w:rsid w:val="005B1E11"/>
    <w:rsid w:val="005B1F0B"/>
    <w:rsid w:val="005B28E9"/>
    <w:rsid w:val="005B30C7"/>
    <w:rsid w:val="005B38F3"/>
    <w:rsid w:val="005B4C15"/>
    <w:rsid w:val="005B4E24"/>
    <w:rsid w:val="005B4E68"/>
    <w:rsid w:val="005B5017"/>
    <w:rsid w:val="005B54E4"/>
    <w:rsid w:val="005B55BD"/>
    <w:rsid w:val="005B6151"/>
    <w:rsid w:val="005B6323"/>
    <w:rsid w:val="005B65DD"/>
    <w:rsid w:val="005B66FD"/>
    <w:rsid w:val="005B6E98"/>
    <w:rsid w:val="005B7555"/>
    <w:rsid w:val="005B770C"/>
    <w:rsid w:val="005B77B3"/>
    <w:rsid w:val="005B7C44"/>
    <w:rsid w:val="005C0799"/>
    <w:rsid w:val="005C0B0E"/>
    <w:rsid w:val="005C1296"/>
    <w:rsid w:val="005C1A60"/>
    <w:rsid w:val="005C3AF2"/>
    <w:rsid w:val="005C3D9E"/>
    <w:rsid w:val="005C4A6E"/>
    <w:rsid w:val="005C4B9B"/>
    <w:rsid w:val="005C531A"/>
    <w:rsid w:val="005C5468"/>
    <w:rsid w:val="005C56BA"/>
    <w:rsid w:val="005C65F7"/>
    <w:rsid w:val="005C7661"/>
    <w:rsid w:val="005C7E65"/>
    <w:rsid w:val="005D072D"/>
    <w:rsid w:val="005D0A0D"/>
    <w:rsid w:val="005D1A43"/>
    <w:rsid w:val="005D1DE7"/>
    <w:rsid w:val="005D29DA"/>
    <w:rsid w:val="005D2FFF"/>
    <w:rsid w:val="005D3143"/>
    <w:rsid w:val="005D3899"/>
    <w:rsid w:val="005D40B0"/>
    <w:rsid w:val="005D51F3"/>
    <w:rsid w:val="005D590C"/>
    <w:rsid w:val="005D5FB5"/>
    <w:rsid w:val="005D623A"/>
    <w:rsid w:val="005D6327"/>
    <w:rsid w:val="005D68AB"/>
    <w:rsid w:val="005D71C7"/>
    <w:rsid w:val="005E0218"/>
    <w:rsid w:val="005E0B9B"/>
    <w:rsid w:val="005E0D1E"/>
    <w:rsid w:val="005E0E7C"/>
    <w:rsid w:val="005E0E80"/>
    <w:rsid w:val="005E1248"/>
    <w:rsid w:val="005E1747"/>
    <w:rsid w:val="005E1D0B"/>
    <w:rsid w:val="005E28E4"/>
    <w:rsid w:val="005E34EB"/>
    <w:rsid w:val="005E3BEE"/>
    <w:rsid w:val="005E3DD0"/>
    <w:rsid w:val="005E43FF"/>
    <w:rsid w:val="005E4B69"/>
    <w:rsid w:val="005E4C53"/>
    <w:rsid w:val="005E5289"/>
    <w:rsid w:val="005E5871"/>
    <w:rsid w:val="005E66D2"/>
    <w:rsid w:val="005E6F2D"/>
    <w:rsid w:val="005E6FF9"/>
    <w:rsid w:val="005F12E8"/>
    <w:rsid w:val="005F1915"/>
    <w:rsid w:val="005F1FCD"/>
    <w:rsid w:val="005F365B"/>
    <w:rsid w:val="005F3BCC"/>
    <w:rsid w:val="005F40AA"/>
    <w:rsid w:val="005F47D1"/>
    <w:rsid w:val="005F543E"/>
    <w:rsid w:val="005F6566"/>
    <w:rsid w:val="005F69BD"/>
    <w:rsid w:val="005F6A45"/>
    <w:rsid w:val="005F6A9A"/>
    <w:rsid w:val="005F7BCE"/>
    <w:rsid w:val="0060053E"/>
    <w:rsid w:val="006020C2"/>
    <w:rsid w:val="00602106"/>
    <w:rsid w:val="00602937"/>
    <w:rsid w:val="00602AEA"/>
    <w:rsid w:val="00603603"/>
    <w:rsid w:val="00603782"/>
    <w:rsid w:val="006048BD"/>
    <w:rsid w:val="00604A8E"/>
    <w:rsid w:val="0060529D"/>
    <w:rsid w:val="0060543D"/>
    <w:rsid w:val="00605451"/>
    <w:rsid w:val="006055E7"/>
    <w:rsid w:val="0060665B"/>
    <w:rsid w:val="006072DF"/>
    <w:rsid w:val="0060793C"/>
    <w:rsid w:val="00607BA3"/>
    <w:rsid w:val="00607D4B"/>
    <w:rsid w:val="00607E90"/>
    <w:rsid w:val="00610209"/>
    <w:rsid w:val="00610595"/>
    <w:rsid w:val="0061067A"/>
    <w:rsid w:val="00611547"/>
    <w:rsid w:val="00612795"/>
    <w:rsid w:val="00612838"/>
    <w:rsid w:val="00612B6B"/>
    <w:rsid w:val="00613681"/>
    <w:rsid w:val="00615B6D"/>
    <w:rsid w:val="00615FC6"/>
    <w:rsid w:val="006168C7"/>
    <w:rsid w:val="00616C86"/>
    <w:rsid w:val="00616FC7"/>
    <w:rsid w:val="00617F72"/>
    <w:rsid w:val="00620443"/>
    <w:rsid w:val="0062079D"/>
    <w:rsid w:val="006220A6"/>
    <w:rsid w:val="006220AA"/>
    <w:rsid w:val="006224DD"/>
    <w:rsid w:val="00623DA6"/>
    <w:rsid w:val="006243A2"/>
    <w:rsid w:val="00624E7F"/>
    <w:rsid w:val="00625464"/>
    <w:rsid w:val="0062548B"/>
    <w:rsid w:val="006260F6"/>
    <w:rsid w:val="006265A9"/>
    <w:rsid w:val="00626F20"/>
    <w:rsid w:val="00630E55"/>
    <w:rsid w:val="00630E7C"/>
    <w:rsid w:val="006318CE"/>
    <w:rsid w:val="006320D2"/>
    <w:rsid w:val="006325A6"/>
    <w:rsid w:val="00632601"/>
    <w:rsid w:val="00633116"/>
    <w:rsid w:val="00633366"/>
    <w:rsid w:val="0063399F"/>
    <w:rsid w:val="006343EA"/>
    <w:rsid w:val="006345AD"/>
    <w:rsid w:val="00634D5B"/>
    <w:rsid w:val="006350E5"/>
    <w:rsid w:val="00635308"/>
    <w:rsid w:val="0063532D"/>
    <w:rsid w:val="00636AED"/>
    <w:rsid w:val="006373D3"/>
    <w:rsid w:val="006406C3"/>
    <w:rsid w:val="0064087E"/>
    <w:rsid w:val="00640E74"/>
    <w:rsid w:val="00641227"/>
    <w:rsid w:val="00641254"/>
    <w:rsid w:val="0064178A"/>
    <w:rsid w:val="0064263D"/>
    <w:rsid w:val="006427F1"/>
    <w:rsid w:val="00642EDE"/>
    <w:rsid w:val="00643973"/>
    <w:rsid w:val="00644F08"/>
    <w:rsid w:val="00645A56"/>
    <w:rsid w:val="00646EFE"/>
    <w:rsid w:val="006513F1"/>
    <w:rsid w:val="006530DD"/>
    <w:rsid w:val="006539A3"/>
    <w:rsid w:val="00653C89"/>
    <w:rsid w:val="006542ED"/>
    <w:rsid w:val="00654689"/>
    <w:rsid w:val="006547B2"/>
    <w:rsid w:val="006547D4"/>
    <w:rsid w:val="006561E1"/>
    <w:rsid w:val="00657AE6"/>
    <w:rsid w:val="0066034A"/>
    <w:rsid w:val="00661F9C"/>
    <w:rsid w:val="0066254D"/>
    <w:rsid w:val="00662DA8"/>
    <w:rsid w:val="00663C5F"/>
    <w:rsid w:val="00665291"/>
    <w:rsid w:val="0066529E"/>
    <w:rsid w:val="006657B0"/>
    <w:rsid w:val="00665C6D"/>
    <w:rsid w:val="0066616E"/>
    <w:rsid w:val="006666F4"/>
    <w:rsid w:val="0067137C"/>
    <w:rsid w:val="006717B6"/>
    <w:rsid w:val="00671CCA"/>
    <w:rsid w:val="006731E2"/>
    <w:rsid w:val="0067376F"/>
    <w:rsid w:val="0067386F"/>
    <w:rsid w:val="00674457"/>
    <w:rsid w:val="006744F3"/>
    <w:rsid w:val="00674CC6"/>
    <w:rsid w:val="00674F04"/>
    <w:rsid w:val="006767AA"/>
    <w:rsid w:val="006768CF"/>
    <w:rsid w:val="00676968"/>
    <w:rsid w:val="0068019D"/>
    <w:rsid w:val="0068035B"/>
    <w:rsid w:val="0068088F"/>
    <w:rsid w:val="00680D3B"/>
    <w:rsid w:val="006812BF"/>
    <w:rsid w:val="00682BC4"/>
    <w:rsid w:val="00682E9E"/>
    <w:rsid w:val="00683575"/>
    <w:rsid w:val="0068498A"/>
    <w:rsid w:val="0068564F"/>
    <w:rsid w:val="0068577C"/>
    <w:rsid w:val="00685C20"/>
    <w:rsid w:val="00685D38"/>
    <w:rsid w:val="00687AB0"/>
    <w:rsid w:val="00687C2E"/>
    <w:rsid w:val="0069067A"/>
    <w:rsid w:val="00690BAD"/>
    <w:rsid w:val="00690EC6"/>
    <w:rsid w:val="00690F3A"/>
    <w:rsid w:val="0069160B"/>
    <w:rsid w:val="0069169F"/>
    <w:rsid w:val="00691A7C"/>
    <w:rsid w:val="00692061"/>
    <w:rsid w:val="006927BC"/>
    <w:rsid w:val="006929D7"/>
    <w:rsid w:val="00692D8F"/>
    <w:rsid w:val="006933D2"/>
    <w:rsid w:val="00693DEC"/>
    <w:rsid w:val="006945C2"/>
    <w:rsid w:val="00695499"/>
    <w:rsid w:val="006955C9"/>
    <w:rsid w:val="00695CDB"/>
    <w:rsid w:val="00697A90"/>
    <w:rsid w:val="006A0A9A"/>
    <w:rsid w:val="006A1BB2"/>
    <w:rsid w:val="006A3246"/>
    <w:rsid w:val="006A327A"/>
    <w:rsid w:val="006A3B72"/>
    <w:rsid w:val="006A4998"/>
    <w:rsid w:val="006A4ACB"/>
    <w:rsid w:val="006A5846"/>
    <w:rsid w:val="006A6020"/>
    <w:rsid w:val="006A6753"/>
    <w:rsid w:val="006A6971"/>
    <w:rsid w:val="006A71C7"/>
    <w:rsid w:val="006B0D7D"/>
    <w:rsid w:val="006B0F87"/>
    <w:rsid w:val="006B1DD1"/>
    <w:rsid w:val="006B1EA2"/>
    <w:rsid w:val="006B3229"/>
    <w:rsid w:val="006B4B7E"/>
    <w:rsid w:val="006B4DE0"/>
    <w:rsid w:val="006B4F26"/>
    <w:rsid w:val="006B5699"/>
    <w:rsid w:val="006C1C41"/>
    <w:rsid w:val="006C1D3F"/>
    <w:rsid w:val="006C1E5A"/>
    <w:rsid w:val="006C2BA7"/>
    <w:rsid w:val="006C2F03"/>
    <w:rsid w:val="006C358A"/>
    <w:rsid w:val="006C41DB"/>
    <w:rsid w:val="006C4664"/>
    <w:rsid w:val="006C479F"/>
    <w:rsid w:val="006C4C9A"/>
    <w:rsid w:val="006C5013"/>
    <w:rsid w:val="006C50C5"/>
    <w:rsid w:val="006C53AD"/>
    <w:rsid w:val="006C5D07"/>
    <w:rsid w:val="006C62F0"/>
    <w:rsid w:val="006C64D4"/>
    <w:rsid w:val="006C712D"/>
    <w:rsid w:val="006C75FE"/>
    <w:rsid w:val="006D0B8D"/>
    <w:rsid w:val="006D18E4"/>
    <w:rsid w:val="006D2B59"/>
    <w:rsid w:val="006D3699"/>
    <w:rsid w:val="006D5196"/>
    <w:rsid w:val="006D6AB9"/>
    <w:rsid w:val="006D7938"/>
    <w:rsid w:val="006D79A4"/>
    <w:rsid w:val="006E0BC2"/>
    <w:rsid w:val="006E150A"/>
    <w:rsid w:val="006E2FC2"/>
    <w:rsid w:val="006E3000"/>
    <w:rsid w:val="006E31A9"/>
    <w:rsid w:val="006E3439"/>
    <w:rsid w:val="006E43A8"/>
    <w:rsid w:val="006E4532"/>
    <w:rsid w:val="006E4D7C"/>
    <w:rsid w:val="006E56AC"/>
    <w:rsid w:val="006E6136"/>
    <w:rsid w:val="006E6AC7"/>
    <w:rsid w:val="006E7D25"/>
    <w:rsid w:val="006F0182"/>
    <w:rsid w:val="006F0186"/>
    <w:rsid w:val="006F1C21"/>
    <w:rsid w:val="006F1CC9"/>
    <w:rsid w:val="006F1F82"/>
    <w:rsid w:val="006F2760"/>
    <w:rsid w:val="006F36EB"/>
    <w:rsid w:val="006F36ED"/>
    <w:rsid w:val="006F380C"/>
    <w:rsid w:val="006F3D6A"/>
    <w:rsid w:val="006F4B5E"/>
    <w:rsid w:val="006F4F9F"/>
    <w:rsid w:val="006F5721"/>
    <w:rsid w:val="006F5872"/>
    <w:rsid w:val="006F5B9D"/>
    <w:rsid w:val="006F5CE2"/>
    <w:rsid w:val="006F6363"/>
    <w:rsid w:val="006F63C2"/>
    <w:rsid w:val="006F6CC0"/>
    <w:rsid w:val="006F7156"/>
    <w:rsid w:val="006F716E"/>
    <w:rsid w:val="006F7780"/>
    <w:rsid w:val="006F7D0B"/>
    <w:rsid w:val="006F7F94"/>
    <w:rsid w:val="007003E3"/>
    <w:rsid w:val="00700414"/>
    <w:rsid w:val="00702567"/>
    <w:rsid w:val="0070276B"/>
    <w:rsid w:val="00702887"/>
    <w:rsid w:val="00702F9B"/>
    <w:rsid w:val="00703391"/>
    <w:rsid w:val="0070440A"/>
    <w:rsid w:val="00704735"/>
    <w:rsid w:val="007050B6"/>
    <w:rsid w:val="007059A0"/>
    <w:rsid w:val="00705D26"/>
    <w:rsid w:val="007060EF"/>
    <w:rsid w:val="00706DAE"/>
    <w:rsid w:val="007078A0"/>
    <w:rsid w:val="007105A2"/>
    <w:rsid w:val="00710BF8"/>
    <w:rsid w:val="00710CD5"/>
    <w:rsid w:val="007120E9"/>
    <w:rsid w:val="007125C7"/>
    <w:rsid w:val="00713826"/>
    <w:rsid w:val="00714AA9"/>
    <w:rsid w:val="00715A3B"/>
    <w:rsid w:val="00715CD6"/>
    <w:rsid w:val="00717B46"/>
    <w:rsid w:val="00720022"/>
    <w:rsid w:val="0072075C"/>
    <w:rsid w:val="00721759"/>
    <w:rsid w:val="00721C13"/>
    <w:rsid w:val="00721D09"/>
    <w:rsid w:val="007226C1"/>
    <w:rsid w:val="0072275F"/>
    <w:rsid w:val="00725C65"/>
    <w:rsid w:val="0072604D"/>
    <w:rsid w:val="00726CA4"/>
    <w:rsid w:val="00726CC6"/>
    <w:rsid w:val="00727064"/>
    <w:rsid w:val="00727F3D"/>
    <w:rsid w:val="00731083"/>
    <w:rsid w:val="00731651"/>
    <w:rsid w:val="00731BF8"/>
    <w:rsid w:val="007321EE"/>
    <w:rsid w:val="00732401"/>
    <w:rsid w:val="00732676"/>
    <w:rsid w:val="00732D9F"/>
    <w:rsid w:val="00732EAE"/>
    <w:rsid w:val="00733B40"/>
    <w:rsid w:val="00733D1D"/>
    <w:rsid w:val="0073411E"/>
    <w:rsid w:val="0073483C"/>
    <w:rsid w:val="00734B21"/>
    <w:rsid w:val="00734CA6"/>
    <w:rsid w:val="0073559F"/>
    <w:rsid w:val="00735939"/>
    <w:rsid w:val="00735E63"/>
    <w:rsid w:val="0073651E"/>
    <w:rsid w:val="00736ED1"/>
    <w:rsid w:val="00737178"/>
    <w:rsid w:val="00737270"/>
    <w:rsid w:val="00737B3C"/>
    <w:rsid w:val="00737EB1"/>
    <w:rsid w:val="00741724"/>
    <w:rsid w:val="00741F27"/>
    <w:rsid w:val="00743A5B"/>
    <w:rsid w:val="007443ED"/>
    <w:rsid w:val="00744580"/>
    <w:rsid w:val="007448C5"/>
    <w:rsid w:val="00745028"/>
    <w:rsid w:val="00746402"/>
    <w:rsid w:val="00746525"/>
    <w:rsid w:val="00746840"/>
    <w:rsid w:val="007479D5"/>
    <w:rsid w:val="00747F2B"/>
    <w:rsid w:val="007504CC"/>
    <w:rsid w:val="00750999"/>
    <w:rsid w:val="00750D71"/>
    <w:rsid w:val="007513DC"/>
    <w:rsid w:val="00752964"/>
    <w:rsid w:val="00752FD7"/>
    <w:rsid w:val="007531FD"/>
    <w:rsid w:val="00753CB9"/>
    <w:rsid w:val="007540D5"/>
    <w:rsid w:val="00754F5F"/>
    <w:rsid w:val="00755307"/>
    <w:rsid w:val="007555B3"/>
    <w:rsid w:val="00755603"/>
    <w:rsid w:val="00755F97"/>
    <w:rsid w:val="0075617A"/>
    <w:rsid w:val="00756AD3"/>
    <w:rsid w:val="007575CA"/>
    <w:rsid w:val="007608C8"/>
    <w:rsid w:val="00760D1B"/>
    <w:rsid w:val="00760DF1"/>
    <w:rsid w:val="00761566"/>
    <w:rsid w:val="00761F16"/>
    <w:rsid w:val="007623D8"/>
    <w:rsid w:val="00764F34"/>
    <w:rsid w:val="00765661"/>
    <w:rsid w:val="0076574C"/>
    <w:rsid w:val="00765893"/>
    <w:rsid w:val="00765BB7"/>
    <w:rsid w:val="00765FAC"/>
    <w:rsid w:val="007661CC"/>
    <w:rsid w:val="007664F4"/>
    <w:rsid w:val="00766690"/>
    <w:rsid w:val="007676B0"/>
    <w:rsid w:val="00767821"/>
    <w:rsid w:val="00767F36"/>
    <w:rsid w:val="00767F94"/>
    <w:rsid w:val="00770011"/>
    <w:rsid w:val="00770189"/>
    <w:rsid w:val="007708FA"/>
    <w:rsid w:val="0077164E"/>
    <w:rsid w:val="007723E9"/>
    <w:rsid w:val="0077288B"/>
    <w:rsid w:val="00772A6D"/>
    <w:rsid w:val="00772E1A"/>
    <w:rsid w:val="007737BF"/>
    <w:rsid w:val="00773B52"/>
    <w:rsid w:val="00773FB8"/>
    <w:rsid w:val="00774137"/>
    <w:rsid w:val="007742A6"/>
    <w:rsid w:val="00775112"/>
    <w:rsid w:val="00776298"/>
    <w:rsid w:val="00777778"/>
    <w:rsid w:val="00777B37"/>
    <w:rsid w:val="0078070E"/>
    <w:rsid w:val="00780C04"/>
    <w:rsid w:val="0078161C"/>
    <w:rsid w:val="00781F5E"/>
    <w:rsid w:val="00783EF4"/>
    <w:rsid w:val="007844E8"/>
    <w:rsid w:val="007846B9"/>
    <w:rsid w:val="00784E94"/>
    <w:rsid w:val="00785153"/>
    <w:rsid w:val="00786352"/>
    <w:rsid w:val="00786C65"/>
    <w:rsid w:val="00786E12"/>
    <w:rsid w:val="00787BC7"/>
    <w:rsid w:val="00790198"/>
    <w:rsid w:val="007901A5"/>
    <w:rsid w:val="00790BFD"/>
    <w:rsid w:val="00790E49"/>
    <w:rsid w:val="00791687"/>
    <w:rsid w:val="0079322C"/>
    <w:rsid w:val="00793412"/>
    <w:rsid w:val="007935A4"/>
    <w:rsid w:val="00793A32"/>
    <w:rsid w:val="00794C26"/>
    <w:rsid w:val="00794E0B"/>
    <w:rsid w:val="007956B5"/>
    <w:rsid w:val="00795B2C"/>
    <w:rsid w:val="00795C8A"/>
    <w:rsid w:val="00796B05"/>
    <w:rsid w:val="00796BBC"/>
    <w:rsid w:val="007970A8"/>
    <w:rsid w:val="00797797"/>
    <w:rsid w:val="00797C93"/>
    <w:rsid w:val="007A0AFB"/>
    <w:rsid w:val="007A0CB5"/>
    <w:rsid w:val="007A17CB"/>
    <w:rsid w:val="007A1F9B"/>
    <w:rsid w:val="007A2AD1"/>
    <w:rsid w:val="007A3442"/>
    <w:rsid w:val="007A40DD"/>
    <w:rsid w:val="007A4456"/>
    <w:rsid w:val="007A567C"/>
    <w:rsid w:val="007A5FE9"/>
    <w:rsid w:val="007A631C"/>
    <w:rsid w:val="007A6B9D"/>
    <w:rsid w:val="007A72EC"/>
    <w:rsid w:val="007A7CF5"/>
    <w:rsid w:val="007B0D13"/>
    <w:rsid w:val="007B0EFA"/>
    <w:rsid w:val="007B11C4"/>
    <w:rsid w:val="007B4E9A"/>
    <w:rsid w:val="007B5ED1"/>
    <w:rsid w:val="007C07E7"/>
    <w:rsid w:val="007C0E7E"/>
    <w:rsid w:val="007C228C"/>
    <w:rsid w:val="007C2513"/>
    <w:rsid w:val="007C2F32"/>
    <w:rsid w:val="007C310B"/>
    <w:rsid w:val="007C37AE"/>
    <w:rsid w:val="007C39A3"/>
    <w:rsid w:val="007C49FA"/>
    <w:rsid w:val="007C4B28"/>
    <w:rsid w:val="007C5179"/>
    <w:rsid w:val="007C6B04"/>
    <w:rsid w:val="007C7AC2"/>
    <w:rsid w:val="007D00BF"/>
    <w:rsid w:val="007D011E"/>
    <w:rsid w:val="007D1E6C"/>
    <w:rsid w:val="007D2538"/>
    <w:rsid w:val="007D3C5C"/>
    <w:rsid w:val="007D466A"/>
    <w:rsid w:val="007D53A3"/>
    <w:rsid w:val="007D6975"/>
    <w:rsid w:val="007D6B0E"/>
    <w:rsid w:val="007E0EBE"/>
    <w:rsid w:val="007E16E4"/>
    <w:rsid w:val="007E4EFB"/>
    <w:rsid w:val="007E610A"/>
    <w:rsid w:val="007E614B"/>
    <w:rsid w:val="007E6C72"/>
    <w:rsid w:val="007E6CBA"/>
    <w:rsid w:val="007F04A1"/>
    <w:rsid w:val="007F0644"/>
    <w:rsid w:val="007F09DB"/>
    <w:rsid w:val="007F0D1F"/>
    <w:rsid w:val="007F23AA"/>
    <w:rsid w:val="007F27C1"/>
    <w:rsid w:val="007F3037"/>
    <w:rsid w:val="007F3D01"/>
    <w:rsid w:val="007F44DF"/>
    <w:rsid w:val="007F47CD"/>
    <w:rsid w:val="007F5628"/>
    <w:rsid w:val="007F5740"/>
    <w:rsid w:val="007F634D"/>
    <w:rsid w:val="007F63E0"/>
    <w:rsid w:val="007F7083"/>
    <w:rsid w:val="007F70F8"/>
    <w:rsid w:val="007F72F7"/>
    <w:rsid w:val="007F7A01"/>
    <w:rsid w:val="007F7B77"/>
    <w:rsid w:val="00800AB9"/>
    <w:rsid w:val="00800B48"/>
    <w:rsid w:val="00801C93"/>
    <w:rsid w:val="00801CF5"/>
    <w:rsid w:val="00801FCA"/>
    <w:rsid w:val="0080256E"/>
    <w:rsid w:val="0080290B"/>
    <w:rsid w:val="0080378C"/>
    <w:rsid w:val="00804AA9"/>
    <w:rsid w:val="008066CE"/>
    <w:rsid w:val="00806B43"/>
    <w:rsid w:val="00806FD0"/>
    <w:rsid w:val="00807623"/>
    <w:rsid w:val="00810045"/>
    <w:rsid w:val="00810383"/>
    <w:rsid w:val="00810C4C"/>
    <w:rsid w:val="00810E32"/>
    <w:rsid w:val="008113FF"/>
    <w:rsid w:val="00812650"/>
    <w:rsid w:val="0081267A"/>
    <w:rsid w:val="00812E3B"/>
    <w:rsid w:val="008157BE"/>
    <w:rsid w:val="00815904"/>
    <w:rsid w:val="00816AF4"/>
    <w:rsid w:val="00816E38"/>
    <w:rsid w:val="00817A4A"/>
    <w:rsid w:val="008200CD"/>
    <w:rsid w:val="00820B4E"/>
    <w:rsid w:val="00820DFD"/>
    <w:rsid w:val="00820EC4"/>
    <w:rsid w:val="00823003"/>
    <w:rsid w:val="008230A6"/>
    <w:rsid w:val="00823903"/>
    <w:rsid w:val="00824179"/>
    <w:rsid w:val="00824745"/>
    <w:rsid w:val="008260E0"/>
    <w:rsid w:val="0082646B"/>
    <w:rsid w:val="00826B37"/>
    <w:rsid w:val="0082746F"/>
    <w:rsid w:val="00827BC2"/>
    <w:rsid w:val="00827EC6"/>
    <w:rsid w:val="008308C4"/>
    <w:rsid w:val="00830F09"/>
    <w:rsid w:val="0083138E"/>
    <w:rsid w:val="00831F7D"/>
    <w:rsid w:val="00832F99"/>
    <w:rsid w:val="008335B3"/>
    <w:rsid w:val="008339DA"/>
    <w:rsid w:val="00833A27"/>
    <w:rsid w:val="00833B73"/>
    <w:rsid w:val="00833F8A"/>
    <w:rsid w:val="00834319"/>
    <w:rsid w:val="00834544"/>
    <w:rsid w:val="0083523C"/>
    <w:rsid w:val="008367CE"/>
    <w:rsid w:val="00837625"/>
    <w:rsid w:val="00840C54"/>
    <w:rsid w:val="0084115B"/>
    <w:rsid w:val="008421BC"/>
    <w:rsid w:val="00842437"/>
    <w:rsid w:val="00842537"/>
    <w:rsid w:val="00842AD7"/>
    <w:rsid w:val="00842DC7"/>
    <w:rsid w:val="00843217"/>
    <w:rsid w:val="008433C4"/>
    <w:rsid w:val="00843B40"/>
    <w:rsid w:val="00844015"/>
    <w:rsid w:val="00844133"/>
    <w:rsid w:val="00844E9E"/>
    <w:rsid w:val="00845367"/>
    <w:rsid w:val="00845B5D"/>
    <w:rsid w:val="00846BAD"/>
    <w:rsid w:val="008477DC"/>
    <w:rsid w:val="0084786C"/>
    <w:rsid w:val="00847A92"/>
    <w:rsid w:val="00847AFE"/>
    <w:rsid w:val="00850173"/>
    <w:rsid w:val="00850D0B"/>
    <w:rsid w:val="00850ED2"/>
    <w:rsid w:val="00852964"/>
    <w:rsid w:val="00852F65"/>
    <w:rsid w:val="00854EEE"/>
    <w:rsid w:val="008565A2"/>
    <w:rsid w:val="00857CE6"/>
    <w:rsid w:val="00860EF3"/>
    <w:rsid w:val="008610F7"/>
    <w:rsid w:val="00861AC2"/>
    <w:rsid w:val="00864191"/>
    <w:rsid w:val="00864327"/>
    <w:rsid w:val="0086453E"/>
    <w:rsid w:val="0086534A"/>
    <w:rsid w:val="008659C9"/>
    <w:rsid w:val="00865B52"/>
    <w:rsid w:val="00865B87"/>
    <w:rsid w:val="00866D02"/>
    <w:rsid w:val="008672A4"/>
    <w:rsid w:val="0087024D"/>
    <w:rsid w:val="00870A93"/>
    <w:rsid w:val="008710E1"/>
    <w:rsid w:val="008718C2"/>
    <w:rsid w:val="00871FC5"/>
    <w:rsid w:val="008721AD"/>
    <w:rsid w:val="0087269C"/>
    <w:rsid w:val="00872720"/>
    <w:rsid w:val="00873226"/>
    <w:rsid w:val="008732B5"/>
    <w:rsid w:val="0087349A"/>
    <w:rsid w:val="0087370F"/>
    <w:rsid w:val="00873883"/>
    <w:rsid w:val="008748E1"/>
    <w:rsid w:val="0087647F"/>
    <w:rsid w:val="00876560"/>
    <w:rsid w:val="00876CB0"/>
    <w:rsid w:val="0087739C"/>
    <w:rsid w:val="00877455"/>
    <w:rsid w:val="00880770"/>
    <w:rsid w:val="0088082C"/>
    <w:rsid w:val="00880D00"/>
    <w:rsid w:val="0088143A"/>
    <w:rsid w:val="00881620"/>
    <w:rsid w:val="00881C57"/>
    <w:rsid w:val="00883123"/>
    <w:rsid w:val="00883E1F"/>
    <w:rsid w:val="008840D5"/>
    <w:rsid w:val="00885431"/>
    <w:rsid w:val="00887286"/>
    <w:rsid w:val="008903AD"/>
    <w:rsid w:val="0089075E"/>
    <w:rsid w:val="00890A51"/>
    <w:rsid w:val="0089202A"/>
    <w:rsid w:val="0089221E"/>
    <w:rsid w:val="00892896"/>
    <w:rsid w:val="00893177"/>
    <w:rsid w:val="00893516"/>
    <w:rsid w:val="008938CD"/>
    <w:rsid w:val="008939B2"/>
    <w:rsid w:val="00894363"/>
    <w:rsid w:val="00894550"/>
    <w:rsid w:val="0089489A"/>
    <w:rsid w:val="00894967"/>
    <w:rsid w:val="00895296"/>
    <w:rsid w:val="00895A02"/>
    <w:rsid w:val="008965FB"/>
    <w:rsid w:val="00896E52"/>
    <w:rsid w:val="00897EC2"/>
    <w:rsid w:val="008A0A53"/>
    <w:rsid w:val="008A0FAA"/>
    <w:rsid w:val="008A14F7"/>
    <w:rsid w:val="008A1B48"/>
    <w:rsid w:val="008A215C"/>
    <w:rsid w:val="008A2333"/>
    <w:rsid w:val="008A259A"/>
    <w:rsid w:val="008A27A7"/>
    <w:rsid w:val="008A3A5D"/>
    <w:rsid w:val="008A3CA6"/>
    <w:rsid w:val="008A452C"/>
    <w:rsid w:val="008A5279"/>
    <w:rsid w:val="008A759D"/>
    <w:rsid w:val="008B0161"/>
    <w:rsid w:val="008B04E3"/>
    <w:rsid w:val="008B08FB"/>
    <w:rsid w:val="008B1769"/>
    <w:rsid w:val="008B206B"/>
    <w:rsid w:val="008B2B48"/>
    <w:rsid w:val="008B3571"/>
    <w:rsid w:val="008B3778"/>
    <w:rsid w:val="008B519D"/>
    <w:rsid w:val="008B5BD9"/>
    <w:rsid w:val="008B5FB6"/>
    <w:rsid w:val="008B6B5F"/>
    <w:rsid w:val="008B6E2A"/>
    <w:rsid w:val="008B6FCF"/>
    <w:rsid w:val="008B773A"/>
    <w:rsid w:val="008C0AE8"/>
    <w:rsid w:val="008C171B"/>
    <w:rsid w:val="008C199B"/>
    <w:rsid w:val="008C3591"/>
    <w:rsid w:val="008C3A07"/>
    <w:rsid w:val="008C3ADB"/>
    <w:rsid w:val="008C3E47"/>
    <w:rsid w:val="008C4F70"/>
    <w:rsid w:val="008C5DD6"/>
    <w:rsid w:val="008C6199"/>
    <w:rsid w:val="008C6E17"/>
    <w:rsid w:val="008C76BA"/>
    <w:rsid w:val="008D0650"/>
    <w:rsid w:val="008D093A"/>
    <w:rsid w:val="008D1233"/>
    <w:rsid w:val="008D1876"/>
    <w:rsid w:val="008D1BD1"/>
    <w:rsid w:val="008D1F89"/>
    <w:rsid w:val="008D31E1"/>
    <w:rsid w:val="008D3B07"/>
    <w:rsid w:val="008D3D79"/>
    <w:rsid w:val="008D4F39"/>
    <w:rsid w:val="008D4F85"/>
    <w:rsid w:val="008D60A9"/>
    <w:rsid w:val="008D73DB"/>
    <w:rsid w:val="008D7506"/>
    <w:rsid w:val="008E0CD5"/>
    <w:rsid w:val="008E1130"/>
    <w:rsid w:val="008E14F1"/>
    <w:rsid w:val="008E1783"/>
    <w:rsid w:val="008E1FC4"/>
    <w:rsid w:val="008E21C2"/>
    <w:rsid w:val="008E2BC8"/>
    <w:rsid w:val="008E301D"/>
    <w:rsid w:val="008E34EB"/>
    <w:rsid w:val="008E42C0"/>
    <w:rsid w:val="008E4FBF"/>
    <w:rsid w:val="008E53DD"/>
    <w:rsid w:val="008E6D2A"/>
    <w:rsid w:val="008F0204"/>
    <w:rsid w:val="008F0BDA"/>
    <w:rsid w:val="008F174E"/>
    <w:rsid w:val="008F1CA1"/>
    <w:rsid w:val="008F3E77"/>
    <w:rsid w:val="008F4735"/>
    <w:rsid w:val="008F4930"/>
    <w:rsid w:val="008F58C2"/>
    <w:rsid w:val="008F6532"/>
    <w:rsid w:val="008F685B"/>
    <w:rsid w:val="008F7730"/>
    <w:rsid w:val="008F7E7A"/>
    <w:rsid w:val="0090027E"/>
    <w:rsid w:val="00900D9E"/>
    <w:rsid w:val="009013EE"/>
    <w:rsid w:val="0090156E"/>
    <w:rsid w:val="009019E3"/>
    <w:rsid w:val="00901BB4"/>
    <w:rsid w:val="00901C62"/>
    <w:rsid w:val="00901F50"/>
    <w:rsid w:val="00902B1D"/>
    <w:rsid w:val="009032E7"/>
    <w:rsid w:val="0090421C"/>
    <w:rsid w:val="00904697"/>
    <w:rsid w:val="009055BF"/>
    <w:rsid w:val="00905E37"/>
    <w:rsid w:val="00906138"/>
    <w:rsid w:val="00906194"/>
    <w:rsid w:val="0090668C"/>
    <w:rsid w:val="00906B4A"/>
    <w:rsid w:val="00910276"/>
    <w:rsid w:val="0091086B"/>
    <w:rsid w:val="00910B62"/>
    <w:rsid w:val="009123AD"/>
    <w:rsid w:val="009135FD"/>
    <w:rsid w:val="00914BE1"/>
    <w:rsid w:val="00914DB0"/>
    <w:rsid w:val="0091527F"/>
    <w:rsid w:val="00915A74"/>
    <w:rsid w:val="009165F6"/>
    <w:rsid w:val="00916F8F"/>
    <w:rsid w:val="00917C59"/>
    <w:rsid w:val="009207F8"/>
    <w:rsid w:val="0092094A"/>
    <w:rsid w:val="00920E82"/>
    <w:rsid w:val="009211C8"/>
    <w:rsid w:val="00921616"/>
    <w:rsid w:val="009228C6"/>
    <w:rsid w:val="00922F0A"/>
    <w:rsid w:val="00923A13"/>
    <w:rsid w:val="0092497C"/>
    <w:rsid w:val="00924D0D"/>
    <w:rsid w:val="00924E53"/>
    <w:rsid w:val="0092569E"/>
    <w:rsid w:val="00926833"/>
    <w:rsid w:val="00927167"/>
    <w:rsid w:val="00927AD3"/>
    <w:rsid w:val="00927D84"/>
    <w:rsid w:val="009300F2"/>
    <w:rsid w:val="00930BF6"/>
    <w:rsid w:val="00931846"/>
    <w:rsid w:val="0093283F"/>
    <w:rsid w:val="009335DC"/>
    <w:rsid w:val="00933ACC"/>
    <w:rsid w:val="0093406F"/>
    <w:rsid w:val="009350B2"/>
    <w:rsid w:val="0093515A"/>
    <w:rsid w:val="0093533E"/>
    <w:rsid w:val="00936DC9"/>
    <w:rsid w:val="00936E0A"/>
    <w:rsid w:val="009428FF"/>
    <w:rsid w:val="00943AC1"/>
    <w:rsid w:val="00943FC3"/>
    <w:rsid w:val="009441E2"/>
    <w:rsid w:val="00944E1C"/>
    <w:rsid w:val="00946186"/>
    <w:rsid w:val="0094647A"/>
    <w:rsid w:val="00946793"/>
    <w:rsid w:val="0094681B"/>
    <w:rsid w:val="00946C91"/>
    <w:rsid w:val="00947522"/>
    <w:rsid w:val="00947D5F"/>
    <w:rsid w:val="00950A49"/>
    <w:rsid w:val="00951EC6"/>
    <w:rsid w:val="00952F69"/>
    <w:rsid w:val="00953230"/>
    <w:rsid w:val="00954145"/>
    <w:rsid w:val="00955CED"/>
    <w:rsid w:val="00955E11"/>
    <w:rsid w:val="00956246"/>
    <w:rsid w:val="0095626B"/>
    <w:rsid w:val="0095634A"/>
    <w:rsid w:val="0096046E"/>
    <w:rsid w:val="00961A96"/>
    <w:rsid w:val="009625C4"/>
    <w:rsid w:val="00962C1F"/>
    <w:rsid w:val="009634C7"/>
    <w:rsid w:val="009638AB"/>
    <w:rsid w:val="0096391A"/>
    <w:rsid w:val="00963E19"/>
    <w:rsid w:val="00965306"/>
    <w:rsid w:val="00965407"/>
    <w:rsid w:val="009655C0"/>
    <w:rsid w:val="00965D10"/>
    <w:rsid w:val="00967B84"/>
    <w:rsid w:val="009700D1"/>
    <w:rsid w:val="00970237"/>
    <w:rsid w:val="0097085F"/>
    <w:rsid w:val="0097197F"/>
    <w:rsid w:val="00972CD8"/>
    <w:rsid w:val="009732FE"/>
    <w:rsid w:val="0097363F"/>
    <w:rsid w:val="00974276"/>
    <w:rsid w:val="00974358"/>
    <w:rsid w:val="009748EF"/>
    <w:rsid w:val="00975AA8"/>
    <w:rsid w:val="0097614F"/>
    <w:rsid w:val="00976DC6"/>
    <w:rsid w:val="00977E67"/>
    <w:rsid w:val="00977EB0"/>
    <w:rsid w:val="0098006D"/>
    <w:rsid w:val="009804F9"/>
    <w:rsid w:val="009812A8"/>
    <w:rsid w:val="009816F1"/>
    <w:rsid w:val="00981E2F"/>
    <w:rsid w:val="00982932"/>
    <w:rsid w:val="00982DA3"/>
    <w:rsid w:val="00983788"/>
    <w:rsid w:val="0098419F"/>
    <w:rsid w:val="009849C2"/>
    <w:rsid w:val="00984B33"/>
    <w:rsid w:val="009867E3"/>
    <w:rsid w:val="0098727B"/>
    <w:rsid w:val="00987BC8"/>
    <w:rsid w:val="0099076F"/>
    <w:rsid w:val="009932E1"/>
    <w:rsid w:val="00993D22"/>
    <w:rsid w:val="009940BB"/>
    <w:rsid w:val="009940E8"/>
    <w:rsid w:val="00994115"/>
    <w:rsid w:val="009942DC"/>
    <w:rsid w:val="00994349"/>
    <w:rsid w:val="00994AEA"/>
    <w:rsid w:val="00996D87"/>
    <w:rsid w:val="00996EC2"/>
    <w:rsid w:val="00996FC6"/>
    <w:rsid w:val="00997A5B"/>
    <w:rsid w:val="00997E83"/>
    <w:rsid w:val="00997E8A"/>
    <w:rsid w:val="009A035E"/>
    <w:rsid w:val="009A0E42"/>
    <w:rsid w:val="009A21CE"/>
    <w:rsid w:val="009A22B8"/>
    <w:rsid w:val="009A2B69"/>
    <w:rsid w:val="009A39EE"/>
    <w:rsid w:val="009A42C2"/>
    <w:rsid w:val="009A450F"/>
    <w:rsid w:val="009A4EF9"/>
    <w:rsid w:val="009A54D6"/>
    <w:rsid w:val="009A5820"/>
    <w:rsid w:val="009A6A7C"/>
    <w:rsid w:val="009B00CB"/>
    <w:rsid w:val="009B0750"/>
    <w:rsid w:val="009B0F4F"/>
    <w:rsid w:val="009B1E66"/>
    <w:rsid w:val="009B2713"/>
    <w:rsid w:val="009B31FF"/>
    <w:rsid w:val="009B3F04"/>
    <w:rsid w:val="009B466F"/>
    <w:rsid w:val="009B4D54"/>
    <w:rsid w:val="009B5A67"/>
    <w:rsid w:val="009B62B0"/>
    <w:rsid w:val="009B6BC7"/>
    <w:rsid w:val="009B7F56"/>
    <w:rsid w:val="009C0112"/>
    <w:rsid w:val="009C025B"/>
    <w:rsid w:val="009C077F"/>
    <w:rsid w:val="009C0CF2"/>
    <w:rsid w:val="009C3ABD"/>
    <w:rsid w:val="009C419C"/>
    <w:rsid w:val="009C493B"/>
    <w:rsid w:val="009C5912"/>
    <w:rsid w:val="009C614F"/>
    <w:rsid w:val="009C6766"/>
    <w:rsid w:val="009C6F92"/>
    <w:rsid w:val="009C733D"/>
    <w:rsid w:val="009C739C"/>
    <w:rsid w:val="009D02CD"/>
    <w:rsid w:val="009D05FD"/>
    <w:rsid w:val="009D1392"/>
    <w:rsid w:val="009D151C"/>
    <w:rsid w:val="009D1D87"/>
    <w:rsid w:val="009D27C8"/>
    <w:rsid w:val="009D2D32"/>
    <w:rsid w:val="009D3457"/>
    <w:rsid w:val="009D3FF0"/>
    <w:rsid w:val="009D41C4"/>
    <w:rsid w:val="009D4505"/>
    <w:rsid w:val="009D48C2"/>
    <w:rsid w:val="009D4AF0"/>
    <w:rsid w:val="009D5981"/>
    <w:rsid w:val="009D5F6C"/>
    <w:rsid w:val="009D66F2"/>
    <w:rsid w:val="009D6918"/>
    <w:rsid w:val="009D6D21"/>
    <w:rsid w:val="009D6F9C"/>
    <w:rsid w:val="009D73BE"/>
    <w:rsid w:val="009D73FD"/>
    <w:rsid w:val="009E1411"/>
    <w:rsid w:val="009E17AC"/>
    <w:rsid w:val="009E2084"/>
    <w:rsid w:val="009E2F8C"/>
    <w:rsid w:val="009E3496"/>
    <w:rsid w:val="009E38D2"/>
    <w:rsid w:val="009E4A00"/>
    <w:rsid w:val="009E4DDE"/>
    <w:rsid w:val="009E57AA"/>
    <w:rsid w:val="009E5C5C"/>
    <w:rsid w:val="009E6198"/>
    <w:rsid w:val="009E74FF"/>
    <w:rsid w:val="009F032F"/>
    <w:rsid w:val="009F0611"/>
    <w:rsid w:val="009F0D20"/>
    <w:rsid w:val="009F1B65"/>
    <w:rsid w:val="009F231A"/>
    <w:rsid w:val="009F47F1"/>
    <w:rsid w:val="009F4BC9"/>
    <w:rsid w:val="009F602F"/>
    <w:rsid w:val="009F6FC3"/>
    <w:rsid w:val="009F714D"/>
    <w:rsid w:val="009F7757"/>
    <w:rsid w:val="00A00DDF"/>
    <w:rsid w:val="00A00F68"/>
    <w:rsid w:val="00A01DC9"/>
    <w:rsid w:val="00A04D64"/>
    <w:rsid w:val="00A063FC"/>
    <w:rsid w:val="00A06AD6"/>
    <w:rsid w:val="00A06FF2"/>
    <w:rsid w:val="00A0760C"/>
    <w:rsid w:val="00A07912"/>
    <w:rsid w:val="00A07A8F"/>
    <w:rsid w:val="00A1092C"/>
    <w:rsid w:val="00A10E9F"/>
    <w:rsid w:val="00A10FA2"/>
    <w:rsid w:val="00A1253F"/>
    <w:rsid w:val="00A12D79"/>
    <w:rsid w:val="00A12EA0"/>
    <w:rsid w:val="00A14145"/>
    <w:rsid w:val="00A17606"/>
    <w:rsid w:val="00A1768E"/>
    <w:rsid w:val="00A20962"/>
    <w:rsid w:val="00A23305"/>
    <w:rsid w:val="00A236F1"/>
    <w:rsid w:val="00A2382D"/>
    <w:rsid w:val="00A23B29"/>
    <w:rsid w:val="00A24210"/>
    <w:rsid w:val="00A243B0"/>
    <w:rsid w:val="00A24B2B"/>
    <w:rsid w:val="00A25394"/>
    <w:rsid w:val="00A2556C"/>
    <w:rsid w:val="00A25661"/>
    <w:rsid w:val="00A25B68"/>
    <w:rsid w:val="00A25B9D"/>
    <w:rsid w:val="00A26131"/>
    <w:rsid w:val="00A26F99"/>
    <w:rsid w:val="00A27814"/>
    <w:rsid w:val="00A27ADF"/>
    <w:rsid w:val="00A27EE6"/>
    <w:rsid w:val="00A30CAA"/>
    <w:rsid w:val="00A3101D"/>
    <w:rsid w:val="00A316A3"/>
    <w:rsid w:val="00A31B8F"/>
    <w:rsid w:val="00A321C0"/>
    <w:rsid w:val="00A337DB"/>
    <w:rsid w:val="00A341F7"/>
    <w:rsid w:val="00A3434E"/>
    <w:rsid w:val="00A36BBE"/>
    <w:rsid w:val="00A37C11"/>
    <w:rsid w:val="00A4042A"/>
    <w:rsid w:val="00A405DE"/>
    <w:rsid w:val="00A40E7E"/>
    <w:rsid w:val="00A44298"/>
    <w:rsid w:val="00A46266"/>
    <w:rsid w:val="00A46857"/>
    <w:rsid w:val="00A50095"/>
    <w:rsid w:val="00A502F0"/>
    <w:rsid w:val="00A51244"/>
    <w:rsid w:val="00A513D9"/>
    <w:rsid w:val="00A51489"/>
    <w:rsid w:val="00A51F2B"/>
    <w:rsid w:val="00A534BB"/>
    <w:rsid w:val="00A53681"/>
    <w:rsid w:val="00A54C33"/>
    <w:rsid w:val="00A55287"/>
    <w:rsid w:val="00A55333"/>
    <w:rsid w:val="00A560CC"/>
    <w:rsid w:val="00A56195"/>
    <w:rsid w:val="00A56376"/>
    <w:rsid w:val="00A569A0"/>
    <w:rsid w:val="00A56FB5"/>
    <w:rsid w:val="00A57934"/>
    <w:rsid w:val="00A60ED4"/>
    <w:rsid w:val="00A61C67"/>
    <w:rsid w:val="00A63476"/>
    <w:rsid w:val="00A6383F"/>
    <w:rsid w:val="00A64A60"/>
    <w:rsid w:val="00A64C83"/>
    <w:rsid w:val="00A64CC7"/>
    <w:rsid w:val="00A651D0"/>
    <w:rsid w:val="00A653BB"/>
    <w:rsid w:val="00A65F76"/>
    <w:rsid w:val="00A66F20"/>
    <w:rsid w:val="00A70F73"/>
    <w:rsid w:val="00A718D9"/>
    <w:rsid w:val="00A71A1E"/>
    <w:rsid w:val="00A74BC1"/>
    <w:rsid w:val="00A74C66"/>
    <w:rsid w:val="00A74FAC"/>
    <w:rsid w:val="00A76143"/>
    <w:rsid w:val="00A76365"/>
    <w:rsid w:val="00A767D8"/>
    <w:rsid w:val="00A76BBC"/>
    <w:rsid w:val="00A7715C"/>
    <w:rsid w:val="00A77316"/>
    <w:rsid w:val="00A77AA9"/>
    <w:rsid w:val="00A80097"/>
    <w:rsid w:val="00A801C5"/>
    <w:rsid w:val="00A80F14"/>
    <w:rsid w:val="00A8158D"/>
    <w:rsid w:val="00A82817"/>
    <w:rsid w:val="00A83B59"/>
    <w:rsid w:val="00A83C6F"/>
    <w:rsid w:val="00A83FEB"/>
    <w:rsid w:val="00A84350"/>
    <w:rsid w:val="00A8455A"/>
    <w:rsid w:val="00A84BBE"/>
    <w:rsid w:val="00A85696"/>
    <w:rsid w:val="00A8588D"/>
    <w:rsid w:val="00A85F61"/>
    <w:rsid w:val="00A86649"/>
    <w:rsid w:val="00A867B1"/>
    <w:rsid w:val="00A86A52"/>
    <w:rsid w:val="00A86CB7"/>
    <w:rsid w:val="00A904AB"/>
    <w:rsid w:val="00A90725"/>
    <w:rsid w:val="00A90AAB"/>
    <w:rsid w:val="00A92009"/>
    <w:rsid w:val="00A92BF4"/>
    <w:rsid w:val="00A939B1"/>
    <w:rsid w:val="00A94FCE"/>
    <w:rsid w:val="00A950F7"/>
    <w:rsid w:val="00A953AB"/>
    <w:rsid w:val="00A95EF8"/>
    <w:rsid w:val="00A96D19"/>
    <w:rsid w:val="00A97156"/>
    <w:rsid w:val="00A972BF"/>
    <w:rsid w:val="00AA064C"/>
    <w:rsid w:val="00AA07BC"/>
    <w:rsid w:val="00AA09B2"/>
    <w:rsid w:val="00AA1070"/>
    <w:rsid w:val="00AA1358"/>
    <w:rsid w:val="00AA1BDA"/>
    <w:rsid w:val="00AA360C"/>
    <w:rsid w:val="00AA3E65"/>
    <w:rsid w:val="00AA463E"/>
    <w:rsid w:val="00AA57CA"/>
    <w:rsid w:val="00AA64EE"/>
    <w:rsid w:val="00AA6637"/>
    <w:rsid w:val="00AB0B26"/>
    <w:rsid w:val="00AB1381"/>
    <w:rsid w:val="00AB15D8"/>
    <w:rsid w:val="00AB1A25"/>
    <w:rsid w:val="00AB2243"/>
    <w:rsid w:val="00AB24CF"/>
    <w:rsid w:val="00AB31A6"/>
    <w:rsid w:val="00AB33CF"/>
    <w:rsid w:val="00AB3721"/>
    <w:rsid w:val="00AB3E39"/>
    <w:rsid w:val="00AB4388"/>
    <w:rsid w:val="00AB445A"/>
    <w:rsid w:val="00AB4AA3"/>
    <w:rsid w:val="00AB589E"/>
    <w:rsid w:val="00AB5C47"/>
    <w:rsid w:val="00AB6D91"/>
    <w:rsid w:val="00AB70B6"/>
    <w:rsid w:val="00AB77F0"/>
    <w:rsid w:val="00AC039D"/>
    <w:rsid w:val="00AC0D89"/>
    <w:rsid w:val="00AC14CD"/>
    <w:rsid w:val="00AC158B"/>
    <w:rsid w:val="00AC1903"/>
    <w:rsid w:val="00AC20EB"/>
    <w:rsid w:val="00AC298F"/>
    <w:rsid w:val="00AC2CDB"/>
    <w:rsid w:val="00AC2EBE"/>
    <w:rsid w:val="00AC3674"/>
    <w:rsid w:val="00AC3840"/>
    <w:rsid w:val="00AC409E"/>
    <w:rsid w:val="00AC4D20"/>
    <w:rsid w:val="00AC4FF6"/>
    <w:rsid w:val="00AC52FA"/>
    <w:rsid w:val="00AC56B6"/>
    <w:rsid w:val="00AC585A"/>
    <w:rsid w:val="00AC5AF1"/>
    <w:rsid w:val="00AC6AF8"/>
    <w:rsid w:val="00AC6FBC"/>
    <w:rsid w:val="00AC7506"/>
    <w:rsid w:val="00AD04B8"/>
    <w:rsid w:val="00AD05B6"/>
    <w:rsid w:val="00AD0DEF"/>
    <w:rsid w:val="00AD14C0"/>
    <w:rsid w:val="00AD19F6"/>
    <w:rsid w:val="00AD2F8E"/>
    <w:rsid w:val="00AD35A7"/>
    <w:rsid w:val="00AD38CA"/>
    <w:rsid w:val="00AD3B60"/>
    <w:rsid w:val="00AD3D9F"/>
    <w:rsid w:val="00AD519C"/>
    <w:rsid w:val="00AD59CE"/>
    <w:rsid w:val="00AD5BEE"/>
    <w:rsid w:val="00AD60DB"/>
    <w:rsid w:val="00AD612B"/>
    <w:rsid w:val="00AD6734"/>
    <w:rsid w:val="00AD6ABB"/>
    <w:rsid w:val="00AE0875"/>
    <w:rsid w:val="00AE0A7A"/>
    <w:rsid w:val="00AE0D6D"/>
    <w:rsid w:val="00AE1C97"/>
    <w:rsid w:val="00AE3C54"/>
    <w:rsid w:val="00AE45B7"/>
    <w:rsid w:val="00AE652D"/>
    <w:rsid w:val="00AE7138"/>
    <w:rsid w:val="00AE777A"/>
    <w:rsid w:val="00AE7F4B"/>
    <w:rsid w:val="00AF09E9"/>
    <w:rsid w:val="00AF0E27"/>
    <w:rsid w:val="00AF128E"/>
    <w:rsid w:val="00AF160E"/>
    <w:rsid w:val="00AF1693"/>
    <w:rsid w:val="00AF18C2"/>
    <w:rsid w:val="00AF1FC0"/>
    <w:rsid w:val="00AF224E"/>
    <w:rsid w:val="00AF27E5"/>
    <w:rsid w:val="00AF2DBB"/>
    <w:rsid w:val="00AF46BC"/>
    <w:rsid w:val="00AF4864"/>
    <w:rsid w:val="00AF6A2E"/>
    <w:rsid w:val="00AF744C"/>
    <w:rsid w:val="00AF75B9"/>
    <w:rsid w:val="00AF78C5"/>
    <w:rsid w:val="00AF79E7"/>
    <w:rsid w:val="00AF7C1E"/>
    <w:rsid w:val="00B00A60"/>
    <w:rsid w:val="00B00B3F"/>
    <w:rsid w:val="00B01700"/>
    <w:rsid w:val="00B02147"/>
    <w:rsid w:val="00B026E4"/>
    <w:rsid w:val="00B0301D"/>
    <w:rsid w:val="00B03954"/>
    <w:rsid w:val="00B03C85"/>
    <w:rsid w:val="00B04894"/>
    <w:rsid w:val="00B04C48"/>
    <w:rsid w:val="00B055C1"/>
    <w:rsid w:val="00B05991"/>
    <w:rsid w:val="00B05E57"/>
    <w:rsid w:val="00B05FE2"/>
    <w:rsid w:val="00B06126"/>
    <w:rsid w:val="00B06AA5"/>
    <w:rsid w:val="00B06C07"/>
    <w:rsid w:val="00B0727A"/>
    <w:rsid w:val="00B07409"/>
    <w:rsid w:val="00B07C86"/>
    <w:rsid w:val="00B07E14"/>
    <w:rsid w:val="00B10658"/>
    <w:rsid w:val="00B10B22"/>
    <w:rsid w:val="00B10D98"/>
    <w:rsid w:val="00B11A1F"/>
    <w:rsid w:val="00B126A3"/>
    <w:rsid w:val="00B12AA0"/>
    <w:rsid w:val="00B12B71"/>
    <w:rsid w:val="00B131F9"/>
    <w:rsid w:val="00B13539"/>
    <w:rsid w:val="00B13D13"/>
    <w:rsid w:val="00B13F24"/>
    <w:rsid w:val="00B14225"/>
    <w:rsid w:val="00B15A39"/>
    <w:rsid w:val="00B15AFF"/>
    <w:rsid w:val="00B1658E"/>
    <w:rsid w:val="00B16AF0"/>
    <w:rsid w:val="00B17553"/>
    <w:rsid w:val="00B1784E"/>
    <w:rsid w:val="00B17B9C"/>
    <w:rsid w:val="00B2013E"/>
    <w:rsid w:val="00B2124D"/>
    <w:rsid w:val="00B220E5"/>
    <w:rsid w:val="00B221FA"/>
    <w:rsid w:val="00B22EB0"/>
    <w:rsid w:val="00B23054"/>
    <w:rsid w:val="00B23165"/>
    <w:rsid w:val="00B249F8"/>
    <w:rsid w:val="00B24EC0"/>
    <w:rsid w:val="00B2528E"/>
    <w:rsid w:val="00B25B87"/>
    <w:rsid w:val="00B25F6B"/>
    <w:rsid w:val="00B265B6"/>
    <w:rsid w:val="00B2661D"/>
    <w:rsid w:val="00B27280"/>
    <w:rsid w:val="00B27629"/>
    <w:rsid w:val="00B30AA5"/>
    <w:rsid w:val="00B32BAE"/>
    <w:rsid w:val="00B333C8"/>
    <w:rsid w:val="00B335A4"/>
    <w:rsid w:val="00B33BC2"/>
    <w:rsid w:val="00B347C8"/>
    <w:rsid w:val="00B34A27"/>
    <w:rsid w:val="00B34BFB"/>
    <w:rsid w:val="00B34D8E"/>
    <w:rsid w:val="00B35C9A"/>
    <w:rsid w:val="00B36468"/>
    <w:rsid w:val="00B378AC"/>
    <w:rsid w:val="00B37F1D"/>
    <w:rsid w:val="00B40C18"/>
    <w:rsid w:val="00B40E72"/>
    <w:rsid w:val="00B41026"/>
    <w:rsid w:val="00B43022"/>
    <w:rsid w:val="00B434B5"/>
    <w:rsid w:val="00B435DD"/>
    <w:rsid w:val="00B44783"/>
    <w:rsid w:val="00B45229"/>
    <w:rsid w:val="00B4544C"/>
    <w:rsid w:val="00B4666E"/>
    <w:rsid w:val="00B46698"/>
    <w:rsid w:val="00B47491"/>
    <w:rsid w:val="00B51103"/>
    <w:rsid w:val="00B511BF"/>
    <w:rsid w:val="00B516ED"/>
    <w:rsid w:val="00B51C4D"/>
    <w:rsid w:val="00B52589"/>
    <w:rsid w:val="00B52D87"/>
    <w:rsid w:val="00B53665"/>
    <w:rsid w:val="00B53920"/>
    <w:rsid w:val="00B53DF1"/>
    <w:rsid w:val="00B54127"/>
    <w:rsid w:val="00B5427A"/>
    <w:rsid w:val="00B54662"/>
    <w:rsid w:val="00B55BC3"/>
    <w:rsid w:val="00B55F73"/>
    <w:rsid w:val="00B56104"/>
    <w:rsid w:val="00B565FA"/>
    <w:rsid w:val="00B56D27"/>
    <w:rsid w:val="00B56ED3"/>
    <w:rsid w:val="00B57CF4"/>
    <w:rsid w:val="00B57E24"/>
    <w:rsid w:val="00B60D89"/>
    <w:rsid w:val="00B615F8"/>
    <w:rsid w:val="00B62656"/>
    <w:rsid w:val="00B62EFF"/>
    <w:rsid w:val="00B63523"/>
    <w:rsid w:val="00B63A55"/>
    <w:rsid w:val="00B63B58"/>
    <w:rsid w:val="00B63CFF"/>
    <w:rsid w:val="00B650A1"/>
    <w:rsid w:val="00B65F0A"/>
    <w:rsid w:val="00B66D92"/>
    <w:rsid w:val="00B66F19"/>
    <w:rsid w:val="00B67C8B"/>
    <w:rsid w:val="00B709D8"/>
    <w:rsid w:val="00B70AEA"/>
    <w:rsid w:val="00B70D71"/>
    <w:rsid w:val="00B71425"/>
    <w:rsid w:val="00B71518"/>
    <w:rsid w:val="00B71A12"/>
    <w:rsid w:val="00B721EC"/>
    <w:rsid w:val="00B72496"/>
    <w:rsid w:val="00B72C92"/>
    <w:rsid w:val="00B7317A"/>
    <w:rsid w:val="00B75A32"/>
    <w:rsid w:val="00B75E6B"/>
    <w:rsid w:val="00B76511"/>
    <w:rsid w:val="00B76824"/>
    <w:rsid w:val="00B779B9"/>
    <w:rsid w:val="00B77EC3"/>
    <w:rsid w:val="00B80C6B"/>
    <w:rsid w:val="00B80D26"/>
    <w:rsid w:val="00B81068"/>
    <w:rsid w:val="00B81409"/>
    <w:rsid w:val="00B814EB"/>
    <w:rsid w:val="00B81DB1"/>
    <w:rsid w:val="00B82157"/>
    <w:rsid w:val="00B8263C"/>
    <w:rsid w:val="00B82AC7"/>
    <w:rsid w:val="00B836DC"/>
    <w:rsid w:val="00B83777"/>
    <w:rsid w:val="00B84336"/>
    <w:rsid w:val="00B84711"/>
    <w:rsid w:val="00B84ADF"/>
    <w:rsid w:val="00B8523D"/>
    <w:rsid w:val="00B85362"/>
    <w:rsid w:val="00B854FF"/>
    <w:rsid w:val="00B863C0"/>
    <w:rsid w:val="00B86756"/>
    <w:rsid w:val="00B86EEB"/>
    <w:rsid w:val="00B90360"/>
    <w:rsid w:val="00B9213F"/>
    <w:rsid w:val="00B9266A"/>
    <w:rsid w:val="00B929AA"/>
    <w:rsid w:val="00B92A62"/>
    <w:rsid w:val="00B92F47"/>
    <w:rsid w:val="00B93300"/>
    <w:rsid w:val="00B93C4A"/>
    <w:rsid w:val="00B93ECB"/>
    <w:rsid w:val="00B93FD9"/>
    <w:rsid w:val="00B942E8"/>
    <w:rsid w:val="00B967F2"/>
    <w:rsid w:val="00B96E0E"/>
    <w:rsid w:val="00B97835"/>
    <w:rsid w:val="00B979AB"/>
    <w:rsid w:val="00B97A39"/>
    <w:rsid w:val="00B97B4A"/>
    <w:rsid w:val="00BA0AB0"/>
    <w:rsid w:val="00BA13E7"/>
    <w:rsid w:val="00BA15A6"/>
    <w:rsid w:val="00BA1EFD"/>
    <w:rsid w:val="00BA379B"/>
    <w:rsid w:val="00BA3FC8"/>
    <w:rsid w:val="00BA4AD5"/>
    <w:rsid w:val="00BA55C6"/>
    <w:rsid w:val="00BA6056"/>
    <w:rsid w:val="00BA65D4"/>
    <w:rsid w:val="00BA7758"/>
    <w:rsid w:val="00BB0C51"/>
    <w:rsid w:val="00BB106B"/>
    <w:rsid w:val="00BB11CC"/>
    <w:rsid w:val="00BB143D"/>
    <w:rsid w:val="00BB1943"/>
    <w:rsid w:val="00BB260E"/>
    <w:rsid w:val="00BB27EA"/>
    <w:rsid w:val="00BB27F0"/>
    <w:rsid w:val="00BB29A1"/>
    <w:rsid w:val="00BB3BCB"/>
    <w:rsid w:val="00BB3F2B"/>
    <w:rsid w:val="00BB4C8E"/>
    <w:rsid w:val="00BB6BF9"/>
    <w:rsid w:val="00BB6C59"/>
    <w:rsid w:val="00BC01BE"/>
    <w:rsid w:val="00BC257F"/>
    <w:rsid w:val="00BC38D5"/>
    <w:rsid w:val="00BC606C"/>
    <w:rsid w:val="00BD005A"/>
    <w:rsid w:val="00BD0788"/>
    <w:rsid w:val="00BD08CC"/>
    <w:rsid w:val="00BD0ACE"/>
    <w:rsid w:val="00BD0AF4"/>
    <w:rsid w:val="00BD0C29"/>
    <w:rsid w:val="00BD0FA0"/>
    <w:rsid w:val="00BD126B"/>
    <w:rsid w:val="00BD18A6"/>
    <w:rsid w:val="00BD2001"/>
    <w:rsid w:val="00BD268A"/>
    <w:rsid w:val="00BD3046"/>
    <w:rsid w:val="00BD3E28"/>
    <w:rsid w:val="00BD434E"/>
    <w:rsid w:val="00BD5294"/>
    <w:rsid w:val="00BD5920"/>
    <w:rsid w:val="00BD63D9"/>
    <w:rsid w:val="00BD6C6D"/>
    <w:rsid w:val="00BD6F8E"/>
    <w:rsid w:val="00BD6FE2"/>
    <w:rsid w:val="00BE013E"/>
    <w:rsid w:val="00BE1611"/>
    <w:rsid w:val="00BE1D84"/>
    <w:rsid w:val="00BE53FC"/>
    <w:rsid w:val="00BE5E37"/>
    <w:rsid w:val="00BE6836"/>
    <w:rsid w:val="00BE6A0C"/>
    <w:rsid w:val="00BE6FA1"/>
    <w:rsid w:val="00BE792F"/>
    <w:rsid w:val="00BF0A3F"/>
    <w:rsid w:val="00BF0C8D"/>
    <w:rsid w:val="00BF0D0E"/>
    <w:rsid w:val="00BF1EBC"/>
    <w:rsid w:val="00BF3024"/>
    <w:rsid w:val="00BF31CB"/>
    <w:rsid w:val="00BF3B8D"/>
    <w:rsid w:val="00BF445C"/>
    <w:rsid w:val="00BF4D9B"/>
    <w:rsid w:val="00BF4F87"/>
    <w:rsid w:val="00BF573B"/>
    <w:rsid w:val="00BF6AE1"/>
    <w:rsid w:val="00BF71AA"/>
    <w:rsid w:val="00BF744C"/>
    <w:rsid w:val="00C00CD0"/>
    <w:rsid w:val="00C00DD0"/>
    <w:rsid w:val="00C01156"/>
    <w:rsid w:val="00C016F6"/>
    <w:rsid w:val="00C0188E"/>
    <w:rsid w:val="00C02101"/>
    <w:rsid w:val="00C03171"/>
    <w:rsid w:val="00C03208"/>
    <w:rsid w:val="00C03D9D"/>
    <w:rsid w:val="00C042BD"/>
    <w:rsid w:val="00C047B2"/>
    <w:rsid w:val="00C04C87"/>
    <w:rsid w:val="00C05F14"/>
    <w:rsid w:val="00C06CBE"/>
    <w:rsid w:val="00C072C3"/>
    <w:rsid w:val="00C07DE1"/>
    <w:rsid w:val="00C07ED4"/>
    <w:rsid w:val="00C11166"/>
    <w:rsid w:val="00C11240"/>
    <w:rsid w:val="00C11297"/>
    <w:rsid w:val="00C11B3F"/>
    <w:rsid w:val="00C11EA6"/>
    <w:rsid w:val="00C1214E"/>
    <w:rsid w:val="00C141C9"/>
    <w:rsid w:val="00C149BA"/>
    <w:rsid w:val="00C149F6"/>
    <w:rsid w:val="00C14BCB"/>
    <w:rsid w:val="00C15257"/>
    <w:rsid w:val="00C159B9"/>
    <w:rsid w:val="00C16A14"/>
    <w:rsid w:val="00C16ED7"/>
    <w:rsid w:val="00C20847"/>
    <w:rsid w:val="00C220A7"/>
    <w:rsid w:val="00C2210C"/>
    <w:rsid w:val="00C22241"/>
    <w:rsid w:val="00C22A7D"/>
    <w:rsid w:val="00C22CE3"/>
    <w:rsid w:val="00C24821"/>
    <w:rsid w:val="00C24A8C"/>
    <w:rsid w:val="00C24F68"/>
    <w:rsid w:val="00C24FE3"/>
    <w:rsid w:val="00C2531D"/>
    <w:rsid w:val="00C25335"/>
    <w:rsid w:val="00C255CB"/>
    <w:rsid w:val="00C259B6"/>
    <w:rsid w:val="00C30306"/>
    <w:rsid w:val="00C30D92"/>
    <w:rsid w:val="00C3138A"/>
    <w:rsid w:val="00C31671"/>
    <w:rsid w:val="00C317B3"/>
    <w:rsid w:val="00C31F2B"/>
    <w:rsid w:val="00C33BEE"/>
    <w:rsid w:val="00C3438B"/>
    <w:rsid w:val="00C348D7"/>
    <w:rsid w:val="00C34A66"/>
    <w:rsid w:val="00C35D2C"/>
    <w:rsid w:val="00C36174"/>
    <w:rsid w:val="00C36C3E"/>
    <w:rsid w:val="00C36EAD"/>
    <w:rsid w:val="00C36EAF"/>
    <w:rsid w:val="00C375E4"/>
    <w:rsid w:val="00C415BA"/>
    <w:rsid w:val="00C41828"/>
    <w:rsid w:val="00C41AB6"/>
    <w:rsid w:val="00C428A5"/>
    <w:rsid w:val="00C42A09"/>
    <w:rsid w:val="00C434D8"/>
    <w:rsid w:val="00C43D5D"/>
    <w:rsid w:val="00C440A4"/>
    <w:rsid w:val="00C4567E"/>
    <w:rsid w:val="00C45E27"/>
    <w:rsid w:val="00C4619C"/>
    <w:rsid w:val="00C47923"/>
    <w:rsid w:val="00C50354"/>
    <w:rsid w:val="00C50ECC"/>
    <w:rsid w:val="00C51AC1"/>
    <w:rsid w:val="00C51D86"/>
    <w:rsid w:val="00C522B9"/>
    <w:rsid w:val="00C524BC"/>
    <w:rsid w:val="00C526AD"/>
    <w:rsid w:val="00C52BDC"/>
    <w:rsid w:val="00C53DD5"/>
    <w:rsid w:val="00C550B4"/>
    <w:rsid w:val="00C5529F"/>
    <w:rsid w:val="00C5541A"/>
    <w:rsid w:val="00C570FB"/>
    <w:rsid w:val="00C575AE"/>
    <w:rsid w:val="00C57920"/>
    <w:rsid w:val="00C57D2D"/>
    <w:rsid w:val="00C60D1B"/>
    <w:rsid w:val="00C60E71"/>
    <w:rsid w:val="00C615F7"/>
    <w:rsid w:val="00C61AED"/>
    <w:rsid w:val="00C61DD3"/>
    <w:rsid w:val="00C62046"/>
    <w:rsid w:val="00C62543"/>
    <w:rsid w:val="00C62DD0"/>
    <w:rsid w:val="00C630A6"/>
    <w:rsid w:val="00C64184"/>
    <w:rsid w:val="00C648E7"/>
    <w:rsid w:val="00C64AD6"/>
    <w:rsid w:val="00C667F4"/>
    <w:rsid w:val="00C66FBD"/>
    <w:rsid w:val="00C6716A"/>
    <w:rsid w:val="00C70663"/>
    <w:rsid w:val="00C72851"/>
    <w:rsid w:val="00C74071"/>
    <w:rsid w:val="00C74584"/>
    <w:rsid w:val="00C74D81"/>
    <w:rsid w:val="00C74ED8"/>
    <w:rsid w:val="00C75735"/>
    <w:rsid w:val="00C76CAF"/>
    <w:rsid w:val="00C80540"/>
    <w:rsid w:val="00C8147E"/>
    <w:rsid w:val="00C81831"/>
    <w:rsid w:val="00C82110"/>
    <w:rsid w:val="00C82B37"/>
    <w:rsid w:val="00C82D22"/>
    <w:rsid w:val="00C83267"/>
    <w:rsid w:val="00C84396"/>
    <w:rsid w:val="00C8500D"/>
    <w:rsid w:val="00C86A03"/>
    <w:rsid w:val="00C874D5"/>
    <w:rsid w:val="00C90239"/>
    <w:rsid w:val="00C90752"/>
    <w:rsid w:val="00C91642"/>
    <w:rsid w:val="00C91B63"/>
    <w:rsid w:val="00C91CFF"/>
    <w:rsid w:val="00C92D8D"/>
    <w:rsid w:val="00C92DD7"/>
    <w:rsid w:val="00C93222"/>
    <w:rsid w:val="00C933DE"/>
    <w:rsid w:val="00C93F51"/>
    <w:rsid w:val="00C948FF"/>
    <w:rsid w:val="00CA096B"/>
    <w:rsid w:val="00CA11D8"/>
    <w:rsid w:val="00CA22C3"/>
    <w:rsid w:val="00CA27A7"/>
    <w:rsid w:val="00CA40EA"/>
    <w:rsid w:val="00CA4B69"/>
    <w:rsid w:val="00CA4CFD"/>
    <w:rsid w:val="00CA556A"/>
    <w:rsid w:val="00CA5771"/>
    <w:rsid w:val="00CA5E60"/>
    <w:rsid w:val="00CA6DCA"/>
    <w:rsid w:val="00CA71B8"/>
    <w:rsid w:val="00CA71E1"/>
    <w:rsid w:val="00CA78F8"/>
    <w:rsid w:val="00CB05ED"/>
    <w:rsid w:val="00CB0A4A"/>
    <w:rsid w:val="00CB0C1F"/>
    <w:rsid w:val="00CB1C97"/>
    <w:rsid w:val="00CB1CBB"/>
    <w:rsid w:val="00CB1F21"/>
    <w:rsid w:val="00CB23FD"/>
    <w:rsid w:val="00CB2AB7"/>
    <w:rsid w:val="00CB2E22"/>
    <w:rsid w:val="00CB399B"/>
    <w:rsid w:val="00CB55BB"/>
    <w:rsid w:val="00CB5844"/>
    <w:rsid w:val="00CB6471"/>
    <w:rsid w:val="00CB679F"/>
    <w:rsid w:val="00CB7B96"/>
    <w:rsid w:val="00CB7F40"/>
    <w:rsid w:val="00CC02F6"/>
    <w:rsid w:val="00CC0D62"/>
    <w:rsid w:val="00CC0FEC"/>
    <w:rsid w:val="00CC1403"/>
    <w:rsid w:val="00CC18F9"/>
    <w:rsid w:val="00CC1FA0"/>
    <w:rsid w:val="00CC2470"/>
    <w:rsid w:val="00CC2766"/>
    <w:rsid w:val="00CC2FDB"/>
    <w:rsid w:val="00CC336B"/>
    <w:rsid w:val="00CC5757"/>
    <w:rsid w:val="00CC5923"/>
    <w:rsid w:val="00CC598E"/>
    <w:rsid w:val="00CC5A63"/>
    <w:rsid w:val="00CC5DE1"/>
    <w:rsid w:val="00CC72D3"/>
    <w:rsid w:val="00CD0698"/>
    <w:rsid w:val="00CD1B66"/>
    <w:rsid w:val="00CD1E6F"/>
    <w:rsid w:val="00CD2285"/>
    <w:rsid w:val="00CD26FD"/>
    <w:rsid w:val="00CD27C2"/>
    <w:rsid w:val="00CD2FEB"/>
    <w:rsid w:val="00CD3831"/>
    <w:rsid w:val="00CD408D"/>
    <w:rsid w:val="00CD41F9"/>
    <w:rsid w:val="00CD439A"/>
    <w:rsid w:val="00CD4A10"/>
    <w:rsid w:val="00CD4D49"/>
    <w:rsid w:val="00CD7812"/>
    <w:rsid w:val="00CE11CB"/>
    <w:rsid w:val="00CE253F"/>
    <w:rsid w:val="00CE2CF2"/>
    <w:rsid w:val="00CE2E99"/>
    <w:rsid w:val="00CE35D3"/>
    <w:rsid w:val="00CE36D0"/>
    <w:rsid w:val="00CE3E87"/>
    <w:rsid w:val="00CE43D6"/>
    <w:rsid w:val="00CE4DC2"/>
    <w:rsid w:val="00CE5137"/>
    <w:rsid w:val="00CE524C"/>
    <w:rsid w:val="00CE5D9A"/>
    <w:rsid w:val="00CE5EB1"/>
    <w:rsid w:val="00CE6250"/>
    <w:rsid w:val="00CE7202"/>
    <w:rsid w:val="00CE739C"/>
    <w:rsid w:val="00CF05D4"/>
    <w:rsid w:val="00CF0B06"/>
    <w:rsid w:val="00CF1DBE"/>
    <w:rsid w:val="00CF1F3B"/>
    <w:rsid w:val="00CF224D"/>
    <w:rsid w:val="00CF2ABF"/>
    <w:rsid w:val="00CF3E99"/>
    <w:rsid w:val="00CF462E"/>
    <w:rsid w:val="00CF7DE4"/>
    <w:rsid w:val="00CF7E15"/>
    <w:rsid w:val="00D000D1"/>
    <w:rsid w:val="00D00B03"/>
    <w:rsid w:val="00D00DEE"/>
    <w:rsid w:val="00D0104F"/>
    <w:rsid w:val="00D019D5"/>
    <w:rsid w:val="00D02166"/>
    <w:rsid w:val="00D02262"/>
    <w:rsid w:val="00D0237D"/>
    <w:rsid w:val="00D0249B"/>
    <w:rsid w:val="00D03D6D"/>
    <w:rsid w:val="00D04053"/>
    <w:rsid w:val="00D04A90"/>
    <w:rsid w:val="00D04C92"/>
    <w:rsid w:val="00D05587"/>
    <w:rsid w:val="00D065C0"/>
    <w:rsid w:val="00D06BC6"/>
    <w:rsid w:val="00D07284"/>
    <w:rsid w:val="00D075F8"/>
    <w:rsid w:val="00D0765F"/>
    <w:rsid w:val="00D07709"/>
    <w:rsid w:val="00D07FB7"/>
    <w:rsid w:val="00D1080C"/>
    <w:rsid w:val="00D108B3"/>
    <w:rsid w:val="00D1153A"/>
    <w:rsid w:val="00D12474"/>
    <w:rsid w:val="00D12A44"/>
    <w:rsid w:val="00D12BA0"/>
    <w:rsid w:val="00D1628F"/>
    <w:rsid w:val="00D16574"/>
    <w:rsid w:val="00D1778F"/>
    <w:rsid w:val="00D17B89"/>
    <w:rsid w:val="00D17C73"/>
    <w:rsid w:val="00D20763"/>
    <w:rsid w:val="00D20766"/>
    <w:rsid w:val="00D20AE8"/>
    <w:rsid w:val="00D21246"/>
    <w:rsid w:val="00D227AA"/>
    <w:rsid w:val="00D22BFA"/>
    <w:rsid w:val="00D22F22"/>
    <w:rsid w:val="00D23D18"/>
    <w:rsid w:val="00D24147"/>
    <w:rsid w:val="00D242A9"/>
    <w:rsid w:val="00D24392"/>
    <w:rsid w:val="00D25250"/>
    <w:rsid w:val="00D25F20"/>
    <w:rsid w:val="00D263DF"/>
    <w:rsid w:val="00D26772"/>
    <w:rsid w:val="00D267A9"/>
    <w:rsid w:val="00D26F38"/>
    <w:rsid w:val="00D3006E"/>
    <w:rsid w:val="00D30089"/>
    <w:rsid w:val="00D304DA"/>
    <w:rsid w:val="00D306A1"/>
    <w:rsid w:val="00D30C1C"/>
    <w:rsid w:val="00D30FB1"/>
    <w:rsid w:val="00D32E4A"/>
    <w:rsid w:val="00D337A2"/>
    <w:rsid w:val="00D33AF5"/>
    <w:rsid w:val="00D34335"/>
    <w:rsid w:val="00D347CB"/>
    <w:rsid w:val="00D35687"/>
    <w:rsid w:val="00D361D3"/>
    <w:rsid w:val="00D366A4"/>
    <w:rsid w:val="00D366FE"/>
    <w:rsid w:val="00D36728"/>
    <w:rsid w:val="00D3699D"/>
    <w:rsid w:val="00D36A6D"/>
    <w:rsid w:val="00D36BE4"/>
    <w:rsid w:val="00D37B67"/>
    <w:rsid w:val="00D41BB4"/>
    <w:rsid w:val="00D449EF"/>
    <w:rsid w:val="00D45E6E"/>
    <w:rsid w:val="00D46052"/>
    <w:rsid w:val="00D464EA"/>
    <w:rsid w:val="00D46C72"/>
    <w:rsid w:val="00D46E43"/>
    <w:rsid w:val="00D46F35"/>
    <w:rsid w:val="00D47577"/>
    <w:rsid w:val="00D47623"/>
    <w:rsid w:val="00D509A9"/>
    <w:rsid w:val="00D50DA6"/>
    <w:rsid w:val="00D519A9"/>
    <w:rsid w:val="00D51C21"/>
    <w:rsid w:val="00D52D84"/>
    <w:rsid w:val="00D53B92"/>
    <w:rsid w:val="00D53C46"/>
    <w:rsid w:val="00D556E0"/>
    <w:rsid w:val="00D55946"/>
    <w:rsid w:val="00D559D6"/>
    <w:rsid w:val="00D55BD5"/>
    <w:rsid w:val="00D56054"/>
    <w:rsid w:val="00D56DE6"/>
    <w:rsid w:val="00D5730C"/>
    <w:rsid w:val="00D574D6"/>
    <w:rsid w:val="00D575B7"/>
    <w:rsid w:val="00D57D1B"/>
    <w:rsid w:val="00D60619"/>
    <w:rsid w:val="00D60770"/>
    <w:rsid w:val="00D607AB"/>
    <w:rsid w:val="00D62666"/>
    <w:rsid w:val="00D62882"/>
    <w:rsid w:val="00D628FD"/>
    <w:rsid w:val="00D629D4"/>
    <w:rsid w:val="00D64CCA"/>
    <w:rsid w:val="00D64F3F"/>
    <w:rsid w:val="00D65E19"/>
    <w:rsid w:val="00D65FFF"/>
    <w:rsid w:val="00D66D04"/>
    <w:rsid w:val="00D66EC3"/>
    <w:rsid w:val="00D675FF"/>
    <w:rsid w:val="00D676D0"/>
    <w:rsid w:val="00D67988"/>
    <w:rsid w:val="00D67A14"/>
    <w:rsid w:val="00D67C6A"/>
    <w:rsid w:val="00D710C9"/>
    <w:rsid w:val="00D727B7"/>
    <w:rsid w:val="00D736C2"/>
    <w:rsid w:val="00D74117"/>
    <w:rsid w:val="00D75D17"/>
    <w:rsid w:val="00D76493"/>
    <w:rsid w:val="00D76705"/>
    <w:rsid w:val="00D76BE6"/>
    <w:rsid w:val="00D76C67"/>
    <w:rsid w:val="00D77B1C"/>
    <w:rsid w:val="00D80E76"/>
    <w:rsid w:val="00D81932"/>
    <w:rsid w:val="00D81AE0"/>
    <w:rsid w:val="00D82491"/>
    <w:rsid w:val="00D824BC"/>
    <w:rsid w:val="00D827BB"/>
    <w:rsid w:val="00D828B3"/>
    <w:rsid w:val="00D838B0"/>
    <w:rsid w:val="00D84BB8"/>
    <w:rsid w:val="00D84F12"/>
    <w:rsid w:val="00D855FA"/>
    <w:rsid w:val="00D85669"/>
    <w:rsid w:val="00D85B1E"/>
    <w:rsid w:val="00D86505"/>
    <w:rsid w:val="00D87870"/>
    <w:rsid w:val="00D8796A"/>
    <w:rsid w:val="00D90AB6"/>
    <w:rsid w:val="00D91617"/>
    <w:rsid w:val="00D91B9A"/>
    <w:rsid w:val="00D92D1D"/>
    <w:rsid w:val="00D9305F"/>
    <w:rsid w:val="00D9342C"/>
    <w:rsid w:val="00D935D9"/>
    <w:rsid w:val="00D93E29"/>
    <w:rsid w:val="00D9517D"/>
    <w:rsid w:val="00D95942"/>
    <w:rsid w:val="00D95984"/>
    <w:rsid w:val="00D95FB7"/>
    <w:rsid w:val="00D961F0"/>
    <w:rsid w:val="00D96599"/>
    <w:rsid w:val="00D96D11"/>
    <w:rsid w:val="00D970C9"/>
    <w:rsid w:val="00D97536"/>
    <w:rsid w:val="00D9772E"/>
    <w:rsid w:val="00DA02CA"/>
    <w:rsid w:val="00DA0479"/>
    <w:rsid w:val="00DA0812"/>
    <w:rsid w:val="00DA0ADE"/>
    <w:rsid w:val="00DA14B0"/>
    <w:rsid w:val="00DA16C6"/>
    <w:rsid w:val="00DA25BD"/>
    <w:rsid w:val="00DA27A5"/>
    <w:rsid w:val="00DA3649"/>
    <w:rsid w:val="00DA3943"/>
    <w:rsid w:val="00DA41B2"/>
    <w:rsid w:val="00DA4E34"/>
    <w:rsid w:val="00DA519B"/>
    <w:rsid w:val="00DA6559"/>
    <w:rsid w:val="00DA6E18"/>
    <w:rsid w:val="00DB0328"/>
    <w:rsid w:val="00DB0338"/>
    <w:rsid w:val="00DB0C94"/>
    <w:rsid w:val="00DB1746"/>
    <w:rsid w:val="00DB3630"/>
    <w:rsid w:val="00DB3F01"/>
    <w:rsid w:val="00DB5687"/>
    <w:rsid w:val="00DB589E"/>
    <w:rsid w:val="00DB5930"/>
    <w:rsid w:val="00DB5B57"/>
    <w:rsid w:val="00DB66B9"/>
    <w:rsid w:val="00DB6B10"/>
    <w:rsid w:val="00DC0120"/>
    <w:rsid w:val="00DC0330"/>
    <w:rsid w:val="00DC0B43"/>
    <w:rsid w:val="00DC22C5"/>
    <w:rsid w:val="00DC2514"/>
    <w:rsid w:val="00DC2F7E"/>
    <w:rsid w:val="00DC3613"/>
    <w:rsid w:val="00DC399A"/>
    <w:rsid w:val="00DC4368"/>
    <w:rsid w:val="00DC4932"/>
    <w:rsid w:val="00DC4AF0"/>
    <w:rsid w:val="00DC5574"/>
    <w:rsid w:val="00DC59A1"/>
    <w:rsid w:val="00DC5C2E"/>
    <w:rsid w:val="00DC5F4E"/>
    <w:rsid w:val="00DC735B"/>
    <w:rsid w:val="00DC7518"/>
    <w:rsid w:val="00DC77D5"/>
    <w:rsid w:val="00DC79DE"/>
    <w:rsid w:val="00DC7AC2"/>
    <w:rsid w:val="00DD0294"/>
    <w:rsid w:val="00DD08AA"/>
    <w:rsid w:val="00DD0B33"/>
    <w:rsid w:val="00DD1349"/>
    <w:rsid w:val="00DD23D5"/>
    <w:rsid w:val="00DD2711"/>
    <w:rsid w:val="00DD2C82"/>
    <w:rsid w:val="00DD2E06"/>
    <w:rsid w:val="00DD4728"/>
    <w:rsid w:val="00DD4F43"/>
    <w:rsid w:val="00DD512F"/>
    <w:rsid w:val="00DD54B0"/>
    <w:rsid w:val="00DD666B"/>
    <w:rsid w:val="00DD7182"/>
    <w:rsid w:val="00DD7EE6"/>
    <w:rsid w:val="00DE023F"/>
    <w:rsid w:val="00DE0E83"/>
    <w:rsid w:val="00DE104D"/>
    <w:rsid w:val="00DE114F"/>
    <w:rsid w:val="00DE1196"/>
    <w:rsid w:val="00DE1F97"/>
    <w:rsid w:val="00DE25AF"/>
    <w:rsid w:val="00DE25DD"/>
    <w:rsid w:val="00DE2BB4"/>
    <w:rsid w:val="00DE2F54"/>
    <w:rsid w:val="00DE2FCD"/>
    <w:rsid w:val="00DE33AE"/>
    <w:rsid w:val="00DE37CF"/>
    <w:rsid w:val="00DE490F"/>
    <w:rsid w:val="00DE4CF0"/>
    <w:rsid w:val="00DE5F0E"/>
    <w:rsid w:val="00DE63D7"/>
    <w:rsid w:val="00DE7091"/>
    <w:rsid w:val="00DE7A0B"/>
    <w:rsid w:val="00DE7C8E"/>
    <w:rsid w:val="00DE7D27"/>
    <w:rsid w:val="00DE7E78"/>
    <w:rsid w:val="00DF0C6D"/>
    <w:rsid w:val="00DF15C0"/>
    <w:rsid w:val="00DF1802"/>
    <w:rsid w:val="00DF20E4"/>
    <w:rsid w:val="00DF2B96"/>
    <w:rsid w:val="00DF3308"/>
    <w:rsid w:val="00DF5425"/>
    <w:rsid w:val="00DF5E95"/>
    <w:rsid w:val="00DF6CBE"/>
    <w:rsid w:val="00DF6E01"/>
    <w:rsid w:val="00DF7D32"/>
    <w:rsid w:val="00E0001E"/>
    <w:rsid w:val="00E005B0"/>
    <w:rsid w:val="00E01030"/>
    <w:rsid w:val="00E013E6"/>
    <w:rsid w:val="00E02946"/>
    <w:rsid w:val="00E02F0C"/>
    <w:rsid w:val="00E03003"/>
    <w:rsid w:val="00E031B6"/>
    <w:rsid w:val="00E05A30"/>
    <w:rsid w:val="00E06A83"/>
    <w:rsid w:val="00E10C68"/>
    <w:rsid w:val="00E119CD"/>
    <w:rsid w:val="00E11EED"/>
    <w:rsid w:val="00E123AC"/>
    <w:rsid w:val="00E13160"/>
    <w:rsid w:val="00E1334E"/>
    <w:rsid w:val="00E139E1"/>
    <w:rsid w:val="00E14645"/>
    <w:rsid w:val="00E14725"/>
    <w:rsid w:val="00E14CC0"/>
    <w:rsid w:val="00E1540D"/>
    <w:rsid w:val="00E1577A"/>
    <w:rsid w:val="00E15CB1"/>
    <w:rsid w:val="00E16715"/>
    <w:rsid w:val="00E1695A"/>
    <w:rsid w:val="00E175BD"/>
    <w:rsid w:val="00E17617"/>
    <w:rsid w:val="00E179B7"/>
    <w:rsid w:val="00E17CE4"/>
    <w:rsid w:val="00E17FEA"/>
    <w:rsid w:val="00E21332"/>
    <w:rsid w:val="00E2234C"/>
    <w:rsid w:val="00E2271F"/>
    <w:rsid w:val="00E24097"/>
    <w:rsid w:val="00E241C9"/>
    <w:rsid w:val="00E25BB9"/>
    <w:rsid w:val="00E268E3"/>
    <w:rsid w:val="00E27003"/>
    <w:rsid w:val="00E270B6"/>
    <w:rsid w:val="00E305D2"/>
    <w:rsid w:val="00E30C2C"/>
    <w:rsid w:val="00E31345"/>
    <w:rsid w:val="00E31FEE"/>
    <w:rsid w:val="00E335D5"/>
    <w:rsid w:val="00E34075"/>
    <w:rsid w:val="00E344D1"/>
    <w:rsid w:val="00E36229"/>
    <w:rsid w:val="00E362DC"/>
    <w:rsid w:val="00E36317"/>
    <w:rsid w:val="00E367F0"/>
    <w:rsid w:val="00E37015"/>
    <w:rsid w:val="00E37065"/>
    <w:rsid w:val="00E372CE"/>
    <w:rsid w:val="00E40371"/>
    <w:rsid w:val="00E403F4"/>
    <w:rsid w:val="00E40757"/>
    <w:rsid w:val="00E40D8E"/>
    <w:rsid w:val="00E40E8B"/>
    <w:rsid w:val="00E41083"/>
    <w:rsid w:val="00E41282"/>
    <w:rsid w:val="00E41AFC"/>
    <w:rsid w:val="00E41F0E"/>
    <w:rsid w:val="00E42261"/>
    <w:rsid w:val="00E42A14"/>
    <w:rsid w:val="00E447F8"/>
    <w:rsid w:val="00E44C69"/>
    <w:rsid w:val="00E451FE"/>
    <w:rsid w:val="00E46A55"/>
    <w:rsid w:val="00E46D62"/>
    <w:rsid w:val="00E47277"/>
    <w:rsid w:val="00E472AB"/>
    <w:rsid w:val="00E47793"/>
    <w:rsid w:val="00E513FA"/>
    <w:rsid w:val="00E51642"/>
    <w:rsid w:val="00E52ABE"/>
    <w:rsid w:val="00E53559"/>
    <w:rsid w:val="00E5387B"/>
    <w:rsid w:val="00E53BAB"/>
    <w:rsid w:val="00E53BBB"/>
    <w:rsid w:val="00E5571C"/>
    <w:rsid w:val="00E5593E"/>
    <w:rsid w:val="00E5684F"/>
    <w:rsid w:val="00E572E3"/>
    <w:rsid w:val="00E57359"/>
    <w:rsid w:val="00E579F3"/>
    <w:rsid w:val="00E57F6F"/>
    <w:rsid w:val="00E57F89"/>
    <w:rsid w:val="00E604C7"/>
    <w:rsid w:val="00E60F7C"/>
    <w:rsid w:val="00E6122C"/>
    <w:rsid w:val="00E6198D"/>
    <w:rsid w:val="00E62793"/>
    <w:rsid w:val="00E63380"/>
    <w:rsid w:val="00E63840"/>
    <w:rsid w:val="00E65A31"/>
    <w:rsid w:val="00E65D1B"/>
    <w:rsid w:val="00E6730A"/>
    <w:rsid w:val="00E67836"/>
    <w:rsid w:val="00E72009"/>
    <w:rsid w:val="00E72248"/>
    <w:rsid w:val="00E72923"/>
    <w:rsid w:val="00E72DDD"/>
    <w:rsid w:val="00E72F54"/>
    <w:rsid w:val="00E73D40"/>
    <w:rsid w:val="00E74216"/>
    <w:rsid w:val="00E743B2"/>
    <w:rsid w:val="00E747BC"/>
    <w:rsid w:val="00E74EF4"/>
    <w:rsid w:val="00E74F53"/>
    <w:rsid w:val="00E750F1"/>
    <w:rsid w:val="00E75446"/>
    <w:rsid w:val="00E75764"/>
    <w:rsid w:val="00E81007"/>
    <w:rsid w:val="00E81700"/>
    <w:rsid w:val="00E8219B"/>
    <w:rsid w:val="00E82410"/>
    <w:rsid w:val="00E826B8"/>
    <w:rsid w:val="00E8311D"/>
    <w:rsid w:val="00E83D4D"/>
    <w:rsid w:val="00E8656E"/>
    <w:rsid w:val="00E867E0"/>
    <w:rsid w:val="00E86EA7"/>
    <w:rsid w:val="00E87528"/>
    <w:rsid w:val="00E8780F"/>
    <w:rsid w:val="00E87F1F"/>
    <w:rsid w:val="00E906E8"/>
    <w:rsid w:val="00E90CBB"/>
    <w:rsid w:val="00E91559"/>
    <w:rsid w:val="00E91A30"/>
    <w:rsid w:val="00E92015"/>
    <w:rsid w:val="00E92858"/>
    <w:rsid w:val="00E93EDE"/>
    <w:rsid w:val="00E94266"/>
    <w:rsid w:val="00E94374"/>
    <w:rsid w:val="00E94569"/>
    <w:rsid w:val="00E947DE"/>
    <w:rsid w:val="00E94C8A"/>
    <w:rsid w:val="00E94DB9"/>
    <w:rsid w:val="00E94E0D"/>
    <w:rsid w:val="00E9549C"/>
    <w:rsid w:val="00E9568E"/>
    <w:rsid w:val="00E956D1"/>
    <w:rsid w:val="00E9579A"/>
    <w:rsid w:val="00E95920"/>
    <w:rsid w:val="00E95C9A"/>
    <w:rsid w:val="00EA0154"/>
    <w:rsid w:val="00EA016D"/>
    <w:rsid w:val="00EA0864"/>
    <w:rsid w:val="00EA147A"/>
    <w:rsid w:val="00EA1D67"/>
    <w:rsid w:val="00EA2168"/>
    <w:rsid w:val="00EA37A6"/>
    <w:rsid w:val="00EA37ED"/>
    <w:rsid w:val="00EA3EBB"/>
    <w:rsid w:val="00EA49D5"/>
    <w:rsid w:val="00EA53DB"/>
    <w:rsid w:val="00EA6FEB"/>
    <w:rsid w:val="00EA76F7"/>
    <w:rsid w:val="00EA7869"/>
    <w:rsid w:val="00EA7BB7"/>
    <w:rsid w:val="00EA7E23"/>
    <w:rsid w:val="00EB009E"/>
    <w:rsid w:val="00EB0597"/>
    <w:rsid w:val="00EB0678"/>
    <w:rsid w:val="00EB0A77"/>
    <w:rsid w:val="00EB0E42"/>
    <w:rsid w:val="00EB26B8"/>
    <w:rsid w:val="00EB33D4"/>
    <w:rsid w:val="00EB57EA"/>
    <w:rsid w:val="00EB626B"/>
    <w:rsid w:val="00EB6291"/>
    <w:rsid w:val="00EB7863"/>
    <w:rsid w:val="00EB7905"/>
    <w:rsid w:val="00EB79A7"/>
    <w:rsid w:val="00EC0C6B"/>
    <w:rsid w:val="00EC0E9D"/>
    <w:rsid w:val="00EC126F"/>
    <w:rsid w:val="00EC2756"/>
    <w:rsid w:val="00EC2DE4"/>
    <w:rsid w:val="00EC329D"/>
    <w:rsid w:val="00EC3329"/>
    <w:rsid w:val="00EC3370"/>
    <w:rsid w:val="00EC3AB6"/>
    <w:rsid w:val="00EC53EB"/>
    <w:rsid w:val="00EC540C"/>
    <w:rsid w:val="00EC6C2D"/>
    <w:rsid w:val="00EC7519"/>
    <w:rsid w:val="00EC7CA8"/>
    <w:rsid w:val="00EC7FF0"/>
    <w:rsid w:val="00ED073B"/>
    <w:rsid w:val="00ED07F1"/>
    <w:rsid w:val="00ED0AE4"/>
    <w:rsid w:val="00ED1781"/>
    <w:rsid w:val="00ED24BF"/>
    <w:rsid w:val="00ED2928"/>
    <w:rsid w:val="00ED2C12"/>
    <w:rsid w:val="00ED2F10"/>
    <w:rsid w:val="00ED308B"/>
    <w:rsid w:val="00ED3FD0"/>
    <w:rsid w:val="00ED4550"/>
    <w:rsid w:val="00ED4796"/>
    <w:rsid w:val="00ED52F3"/>
    <w:rsid w:val="00ED659E"/>
    <w:rsid w:val="00ED767F"/>
    <w:rsid w:val="00ED7703"/>
    <w:rsid w:val="00ED7B71"/>
    <w:rsid w:val="00ED7F63"/>
    <w:rsid w:val="00EE0DD0"/>
    <w:rsid w:val="00EE1437"/>
    <w:rsid w:val="00EE1C1D"/>
    <w:rsid w:val="00EE1C77"/>
    <w:rsid w:val="00EE1D8A"/>
    <w:rsid w:val="00EE22E5"/>
    <w:rsid w:val="00EE3B97"/>
    <w:rsid w:val="00EE42CC"/>
    <w:rsid w:val="00EE69A6"/>
    <w:rsid w:val="00EE6ADE"/>
    <w:rsid w:val="00EE75A7"/>
    <w:rsid w:val="00EE7ABF"/>
    <w:rsid w:val="00EF0085"/>
    <w:rsid w:val="00EF01D7"/>
    <w:rsid w:val="00EF098E"/>
    <w:rsid w:val="00EF0CCF"/>
    <w:rsid w:val="00EF1093"/>
    <w:rsid w:val="00EF129B"/>
    <w:rsid w:val="00EF13BA"/>
    <w:rsid w:val="00EF151E"/>
    <w:rsid w:val="00EF412E"/>
    <w:rsid w:val="00EF4253"/>
    <w:rsid w:val="00EF5396"/>
    <w:rsid w:val="00EF54D5"/>
    <w:rsid w:val="00EF5C8C"/>
    <w:rsid w:val="00EF70F7"/>
    <w:rsid w:val="00EF7AE1"/>
    <w:rsid w:val="00EF7D18"/>
    <w:rsid w:val="00F003BD"/>
    <w:rsid w:val="00F00854"/>
    <w:rsid w:val="00F00B99"/>
    <w:rsid w:val="00F0111B"/>
    <w:rsid w:val="00F035A6"/>
    <w:rsid w:val="00F0374F"/>
    <w:rsid w:val="00F03ACA"/>
    <w:rsid w:val="00F04185"/>
    <w:rsid w:val="00F048DD"/>
    <w:rsid w:val="00F04BD2"/>
    <w:rsid w:val="00F04C60"/>
    <w:rsid w:val="00F04F37"/>
    <w:rsid w:val="00F04F84"/>
    <w:rsid w:val="00F051EB"/>
    <w:rsid w:val="00F064DD"/>
    <w:rsid w:val="00F073B0"/>
    <w:rsid w:val="00F07806"/>
    <w:rsid w:val="00F10A1A"/>
    <w:rsid w:val="00F10F54"/>
    <w:rsid w:val="00F123A2"/>
    <w:rsid w:val="00F12646"/>
    <w:rsid w:val="00F12970"/>
    <w:rsid w:val="00F13AB8"/>
    <w:rsid w:val="00F14099"/>
    <w:rsid w:val="00F1416D"/>
    <w:rsid w:val="00F148F0"/>
    <w:rsid w:val="00F14FFD"/>
    <w:rsid w:val="00F165D9"/>
    <w:rsid w:val="00F165EC"/>
    <w:rsid w:val="00F17534"/>
    <w:rsid w:val="00F17C4B"/>
    <w:rsid w:val="00F201B1"/>
    <w:rsid w:val="00F20E03"/>
    <w:rsid w:val="00F210AE"/>
    <w:rsid w:val="00F210FD"/>
    <w:rsid w:val="00F22E09"/>
    <w:rsid w:val="00F2394B"/>
    <w:rsid w:val="00F241ED"/>
    <w:rsid w:val="00F24211"/>
    <w:rsid w:val="00F25363"/>
    <w:rsid w:val="00F262AB"/>
    <w:rsid w:val="00F269E5"/>
    <w:rsid w:val="00F26E68"/>
    <w:rsid w:val="00F27449"/>
    <w:rsid w:val="00F27525"/>
    <w:rsid w:val="00F278FC"/>
    <w:rsid w:val="00F27ACA"/>
    <w:rsid w:val="00F30730"/>
    <w:rsid w:val="00F30DD0"/>
    <w:rsid w:val="00F31F97"/>
    <w:rsid w:val="00F32209"/>
    <w:rsid w:val="00F33ED4"/>
    <w:rsid w:val="00F340EB"/>
    <w:rsid w:val="00F356FB"/>
    <w:rsid w:val="00F35D71"/>
    <w:rsid w:val="00F37490"/>
    <w:rsid w:val="00F37DDF"/>
    <w:rsid w:val="00F37F8C"/>
    <w:rsid w:val="00F40CAF"/>
    <w:rsid w:val="00F415F7"/>
    <w:rsid w:val="00F41926"/>
    <w:rsid w:val="00F41BEA"/>
    <w:rsid w:val="00F42345"/>
    <w:rsid w:val="00F43101"/>
    <w:rsid w:val="00F43960"/>
    <w:rsid w:val="00F440AB"/>
    <w:rsid w:val="00F45890"/>
    <w:rsid w:val="00F45E64"/>
    <w:rsid w:val="00F479D9"/>
    <w:rsid w:val="00F5033E"/>
    <w:rsid w:val="00F50974"/>
    <w:rsid w:val="00F52DEB"/>
    <w:rsid w:val="00F53AA2"/>
    <w:rsid w:val="00F55200"/>
    <w:rsid w:val="00F56249"/>
    <w:rsid w:val="00F56A20"/>
    <w:rsid w:val="00F56E85"/>
    <w:rsid w:val="00F56F0F"/>
    <w:rsid w:val="00F57D7F"/>
    <w:rsid w:val="00F60B3B"/>
    <w:rsid w:val="00F60D4C"/>
    <w:rsid w:val="00F60EDC"/>
    <w:rsid w:val="00F60F37"/>
    <w:rsid w:val="00F61F8C"/>
    <w:rsid w:val="00F6221C"/>
    <w:rsid w:val="00F62AF2"/>
    <w:rsid w:val="00F63026"/>
    <w:rsid w:val="00F63134"/>
    <w:rsid w:val="00F6323D"/>
    <w:rsid w:val="00F63346"/>
    <w:rsid w:val="00F6343B"/>
    <w:rsid w:val="00F639DC"/>
    <w:rsid w:val="00F644CE"/>
    <w:rsid w:val="00F645B7"/>
    <w:rsid w:val="00F64C5F"/>
    <w:rsid w:val="00F64D89"/>
    <w:rsid w:val="00F64FB8"/>
    <w:rsid w:val="00F650CC"/>
    <w:rsid w:val="00F65F73"/>
    <w:rsid w:val="00F66042"/>
    <w:rsid w:val="00F66147"/>
    <w:rsid w:val="00F6633F"/>
    <w:rsid w:val="00F67018"/>
    <w:rsid w:val="00F67604"/>
    <w:rsid w:val="00F67E91"/>
    <w:rsid w:val="00F707B8"/>
    <w:rsid w:val="00F7164C"/>
    <w:rsid w:val="00F7232B"/>
    <w:rsid w:val="00F7247C"/>
    <w:rsid w:val="00F7248A"/>
    <w:rsid w:val="00F7300B"/>
    <w:rsid w:val="00F7306C"/>
    <w:rsid w:val="00F7386C"/>
    <w:rsid w:val="00F74467"/>
    <w:rsid w:val="00F7475A"/>
    <w:rsid w:val="00F74C81"/>
    <w:rsid w:val="00F7554A"/>
    <w:rsid w:val="00F755A3"/>
    <w:rsid w:val="00F7580B"/>
    <w:rsid w:val="00F75A25"/>
    <w:rsid w:val="00F766C8"/>
    <w:rsid w:val="00F76931"/>
    <w:rsid w:val="00F76DB6"/>
    <w:rsid w:val="00F76EE4"/>
    <w:rsid w:val="00F77627"/>
    <w:rsid w:val="00F8073C"/>
    <w:rsid w:val="00F8105A"/>
    <w:rsid w:val="00F8206E"/>
    <w:rsid w:val="00F83246"/>
    <w:rsid w:val="00F833DE"/>
    <w:rsid w:val="00F8389C"/>
    <w:rsid w:val="00F838F3"/>
    <w:rsid w:val="00F839BD"/>
    <w:rsid w:val="00F83DBC"/>
    <w:rsid w:val="00F85114"/>
    <w:rsid w:val="00F85197"/>
    <w:rsid w:val="00F8537F"/>
    <w:rsid w:val="00F855B1"/>
    <w:rsid w:val="00F857FE"/>
    <w:rsid w:val="00F858BB"/>
    <w:rsid w:val="00F874FD"/>
    <w:rsid w:val="00F90349"/>
    <w:rsid w:val="00F90938"/>
    <w:rsid w:val="00F90B85"/>
    <w:rsid w:val="00F90E8E"/>
    <w:rsid w:val="00F912AF"/>
    <w:rsid w:val="00F91734"/>
    <w:rsid w:val="00F9207F"/>
    <w:rsid w:val="00F93957"/>
    <w:rsid w:val="00F93B43"/>
    <w:rsid w:val="00F941BF"/>
    <w:rsid w:val="00F9470F"/>
    <w:rsid w:val="00F94D3C"/>
    <w:rsid w:val="00F94F85"/>
    <w:rsid w:val="00F95145"/>
    <w:rsid w:val="00F95B9A"/>
    <w:rsid w:val="00F95C17"/>
    <w:rsid w:val="00F95E2B"/>
    <w:rsid w:val="00F961AE"/>
    <w:rsid w:val="00F9670E"/>
    <w:rsid w:val="00F96D1B"/>
    <w:rsid w:val="00F97B85"/>
    <w:rsid w:val="00FA0161"/>
    <w:rsid w:val="00FA2984"/>
    <w:rsid w:val="00FA2C25"/>
    <w:rsid w:val="00FA3703"/>
    <w:rsid w:val="00FA3BA0"/>
    <w:rsid w:val="00FA44D6"/>
    <w:rsid w:val="00FA4B4B"/>
    <w:rsid w:val="00FA4F46"/>
    <w:rsid w:val="00FA51D7"/>
    <w:rsid w:val="00FA5217"/>
    <w:rsid w:val="00FA5A4A"/>
    <w:rsid w:val="00FA61E8"/>
    <w:rsid w:val="00FA6552"/>
    <w:rsid w:val="00FA686E"/>
    <w:rsid w:val="00FA68C5"/>
    <w:rsid w:val="00FA72B5"/>
    <w:rsid w:val="00FA762C"/>
    <w:rsid w:val="00FA779F"/>
    <w:rsid w:val="00FA795E"/>
    <w:rsid w:val="00FA79AD"/>
    <w:rsid w:val="00FA7A84"/>
    <w:rsid w:val="00FB0362"/>
    <w:rsid w:val="00FB09E6"/>
    <w:rsid w:val="00FB17FC"/>
    <w:rsid w:val="00FB2B82"/>
    <w:rsid w:val="00FB3B93"/>
    <w:rsid w:val="00FB4FDB"/>
    <w:rsid w:val="00FB554B"/>
    <w:rsid w:val="00FB5DCE"/>
    <w:rsid w:val="00FB6D3B"/>
    <w:rsid w:val="00FB763B"/>
    <w:rsid w:val="00FB77C6"/>
    <w:rsid w:val="00FB7D1D"/>
    <w:rsid w:val="00FC04AA"/>
    <w:rsid w:val="00FC091D"/>
    <w:rsid w:val="00FC166F"/>
    <w:rsid w:val="00FC1A43"/>
    <w:rsid w:val="00FC2810"/>
    <w:rsid w:val="00FC2823"/>
    <w:rsid w:val="00FC28B0"/>
    <w:rsid w:val="00FC3916"/>
    <w:rsid w:val="00FC3AB4"/>
    <w:rsid w:val="00FC5808"/>
    <w:rsid w:val="00FC76ED"/>
    <w:rsid w:val="00FD035E"/>
    <w:rsid w:val="00FD0978"/>
    <w:rsid w:val="00FD140A"/>
    <w:rsid w:val="00FD23AE"/>
    <w:rsid w:val="00FD28C6"/>
    <w:rsid w:val="00FD29F1"/>
    <w:rsid w:val="00FD342A"/>
    <w:rsid w:val="00FD3783"/>
    <w:rsid w:val="00FD39F8"/>
    <w:rsid w:val="00FD3C17"/>
    <w:rsid w:val="00FD3D88"/>
    <w:rsid w:val="00FD4FC9"/>
    <w:rsid w:val="00FD5457"/>
    <w:rsid w:val="00FD5939"/>
    <w:rsid w:val="00FD67A3"/>
    <w:rsid w:val="00FE0227"/>
    <w:rsid w:val="00FE1717"/>
    <w:rsid w:val="00FE211E"/>
    <w:rsid w:val="00FE2555"/>
    <w:rsid w:val="00FE2665"/>
    <w:rsid w:val="00FE274F"/>
    <w:rsid w:val="00FE2FA8"/>
    <w:rsid w:val="00FE3095"/>
    <w:rsid w:val="00FE30B5"/>
    <w:rsid w:val="00FE372C"/>
    <w:rsid w:val="00FE3CD4"/>
    <w:rsid w:val="00FE3D3F"/>
    <w:rsid w:val="00FE4CAA"/>
    <w:rsid w:val="00FE5F1E"/>
    <w:rsid w:val="00FE6089"/>
    <w:rsid w:val="00FE6166"/>
    <w:rsid w:val="00FE627A"/>
    <w:rsid w:val="00FE6725"/>
    <w:rsid w:val="00FE6C26"/>
    <w:rsid w:val="00FE6EDF"/>
    <w:rsid w:val="00FE7576"/>
    <w:rsid w:val="00FE7A60"/>
    <w:rsid w:val="00FE7A89"/>
    <w:rsid w:val="00FF01F9"/>
    <w:rsid w:val="00FF0455"/>
    <w:rsid w:val="00FF0C56"/>
    <w:rsid w:val="00FF1AF9"/>
    <w:rsid w:val="00FF2C6B"/>
    <w:rsid w:val="00FF3072"/>
    <w:rsid w:val="00FF39F7"/>
    <w:rsid w:val="00FF40C1"/>
    <w:rsid w:val="00FF48A2"/>
    <w:rsid w:val="00FF4EAE"/>
    <w:rsid w:val="00FF64D1"/>
    <w:rsid w:val="00FF65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009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3457"/>
  </w:style>
  <w:style w:type="paragraph" w:styleId="Antrat1">
    <w:name w:val="heading 1"/>
    <w:basedOn w:val="prastasis"/>
    <w:next w:val="prastasis"/>
    <w:link w:val="Antrat1Diagrama"/>
    <w:uiPriority w:val="9"/>
    <w:qFormat/>
    <w:rsid w:val="000143D2"/>
    <w:pPr>
      <w:keepNext/>
      <w:spacing w:after="0" w:line="240" w:lineRule="auto"/>
      <w:jc w:val="center"/>
      <w:outlineLvl w:val="0"/>
    </w:pPr>
    <w:rPr>
      <w:rFonts w:ascii="Times New Roman" w:eastAsia="Times New Roman" w:hAnsi="Times New Roman" w:cs="Times New Roman"/>
      <w:b/>
      <w:bCs/>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0143D2"/>
    <w:rPr>
      <w:rFonts w:ascii="Times New Roman" w:eastAsia="Times New Roman" w:hAnsi="Times New Roman" w:cs="Times New Roman"/>
      <w:b/>
      <w:bCs/>
      <w:sz w:val="24"/>
      <w:szCs w:val="24"/>
      <w:lang w:val="lt-LT"/>
    </w:rPr>
  </w:style>
  <w:style w:type="paragraph" w:styleId="Debesliotekstas">
    <w:name w:val="Balloon Text"/>
    <w:basedOn w:val="prastasis"/>
    <w:link w:val="DebesliotekstasDiagrama"/>
    <w:uiPriority w:val="99"/>
    <w:semiHidden/>
    <w:rsid w:val="000143D2"/>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0143D2"/>
    <w:rPr>
      <w:rFonts w:ascii="Tahoma" w:eastAsia="Times New Roman" w:hAnsi="Tahoma" w:cs="Tahoma"/>
      <w:sz w:val="16"/>
      <w:szCs w:val="16"/>
    </w:rPr>
  </w:style>
  <w:style w:type="paragraph" w:styleId="Antrat">
    <w:name w:val="caption"/>
    <w:basedOn w:val="prastasis"/>
    <w:next w:val="prastasis"/>
    <w:uiPriority w:val="99"/>
    <w:qFormat/>
    <w:rsid w:val="000143D2"/>
    <w:pPr>
      <w:tabs>
        <w:tab w:val="num" w:pos="720"/>
      </w:tabs>
      <w:spacing w:after="0" w:line="240" w:lineRule="auto"/>
      <w:jc w:val="center"/>
    </w:pPr>
    <w:rPr>
      <w:rFonts w:ascii="Times New Roman" w:eastAsia="Times New Roman" w:hAnsi="Times New Roman" w:cs="Times New Roman"/>
      <w:b/>
      <w:bCs/>
      <w:sz w:val="26"/>
      <w:szCs w:val="26"/>
      <w:lang w:val="lt-LT"/>
    </w:rPr>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
    <w:basedOn w:val="prastasis"/>
    <w:link w:val="SraopastraipaDiagrama"/>
    <w:uiPriority w:val="99"/>
    <w:qFormat/>
    <w:rsid w:val="00B7317A"/>
    <w:pPr>
      <w:spacing w:after="0" w:line="240" w:lineRule="auto"/>
      <w:ind w:left="720"/>
    </w:pPr>
    <w:rPr>
      <w:rFonts w:ascii="Calibri" w:eastAsia="Calibri" w:hAnsi="Calibri" w:cs="Times New Roman"/>
      <w:lang w:val="lt-LT"/>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basedOn w:val="Numatytasispastraiposriftas"/>
    <w:link w:val="Sraopastraipa"/>
    <w:uiPriority w:val="99"/>
    <w:locked/>
    <w:rsid w:val="00B7317A"/>
    <w:rPr>
      <w:rFonts w:ascii="Calibri" w:eastAsia="Calibri" w:hAnsi="Calibri" w:cs="Times New Roman"/>
      <w:lang w:val="lt-LT"/>
    </w:rPr>
  </w:style>
  <w:style w:type="numbering" w:customStyle="1" w:styleId="Stilius1">
    <w:name w:val="Stilius1"/>
    <w:uiPriority w:val="99"/>
    <w:rsid w:val="00501539"/>
    <w:pPr>
      <w:numPr>
        <w:numId w:val="1"/>
      </w:numPr>
    </w:pPr>
  </w:style>
  <w:style w:type="character" w:styleId="Knygospavadinimas">
    <w:name w:val="Book Title"/>
    <w:uiPriority w:val="33"/>
    <w:qFormat/>
    <w:rsid w:val="00F639DC"/>
    <w:rPr>
      <w:rFonts w:ascii="Times New Roman" w:hAnsi="Times New Roman"/>
      <w:b/>
      <w:bCs/>
      <w:smallCaps/>
      <w:spacing w:val="5"/>
      <w:sz w:val="24"/>
    </w:rPr>
  </w:style>
  <w:style w:type="paragraph" w:styleId="prastasiniatinklio">
    <w:name w:val="Normal (Web)"/>
    <w:basedOn w:val="prastasis"/>
    <w:uiPriority w:val="99"/>
    <w:semiHidden/>
    <w:unhideWhenUsed/>
    <w:rsid w:val="00643973"/>
    <w:rPr>
      <w:rFonts w:ascii="Times New Roman" w:hAnsi="Times New Roman" w:cs="Times New Roman"/>
      <w:sz w:val="24"/>
      <w:szCs w:val="24"/>
    </w:rPr>
  </w:style>
  <w:style w:type="paragraph" w:styleId="Antrats">
    <w:name w:val="header"/>
    <w:aliases w:val="Char"/>
    <w:basedOn w:val="prastasis"/>
    <w:link w:val="AntratsDiagrama"/>
    <w:uiPriority w:val="99"/>
    <w:unhideWhenUsed/>
    <w:rsid w:val="0092497C"/>
    <w:pPr>
      <w:tabs>
        <w:tab w:val="center" w:pos="4819"/>
        <w:tab w:val="right" w:pos="9638"/>
      </w:tabs>
      <w:spacing w:after="0" w:line="240" w:lineRule="auto"/>
    </w:pPr>
  </w:style>
  <w:style w:type="character" w:customStyle="1" w:styleId="AntratsDiagrama">
    <w:name w:val="Antraštės Diagrama"/>
    <w:aliases w:val="Char Diagrama"/>
    <w:basedOn w:val="Numatytasispastraiposriftas"/>
    <w:link w:val="Antrats"/>
    <w:uiPriority w:val="99"/>
    <w:rsid w:val="0092497C"/>
  </w:style>
  <w:style w:type="paragraph" w:styleId="Porat">
    <w:name w:val="footer"/>
    <w:basedOn w:val="prastasis"/>
    <w:link w:val="PoratDiagrama"/>
    <w:uiPriority w:val="99"/>
    <w:unhideWhenUsed/>
    <w:rsid w:val="0092497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2497C"/>
  </w:style>
  <w:style w:type="character" w:styleId="Puslapionumeris">
    <w:name w:val="page number"/>
    <w:basedOn w:val="Numatytasispastraiposriftas"/>
    <w:rsid w:val="0092497C"/>
  </w:style>
  <w:style w:type="character" w:styleId="Emfaz">
    <w:name w:val="Emphasis"/>
    <w:basedOn w:val="Numatytasispastraiposriftas"/>
    <w:uiPriority w:val="20"/>
    <w:qFormat/>
    <w:rsid w:val="00864191"/>
    <w:rPr>
      <w:i/>
      <w:iCs/>
    </w:rPr>
  </w:style>
  <w:style w:type="character" w:styleId="Komentaronuoroda">
    <w:name w:val="annotation reference"/>
    <w:basedOn w:val="Numatytasispastraiposriftas"/>
    <w:uiPriority w:val="99"/>
    <w:semiHidden/>
    <w:unhideWhenUsed/>
    <w:rsid w:val="00893177"/>
    <w:rPr>
      <w:sz w:val="16"/>
      <w:szCs w:val="16"/>
    </w:rPr>
  </w:style>
  <w:style w:type="paragraph" w:styleId="Komentarotekstas">
    <w:name w:val="annotation text"/>
    <w:basedOn w:val="prastasis"/>
    <w:link w:val="KomentarotekstasDiagrama"/>
    <w:uiPriority w:val="99"/>
    <w:unhideWhenUsed/>
    <w:rsid w:val="008931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93177"/>
    <w:rPr>
      <w:sz w:val="20"/>
      <w:szCs w:val="20"/>
    </w:rPr>
  </w:style>
  <w:style w:type="paragraph" w:styleId="Komentarotema">
    <w:name w:val="annotation subject"/>
    <w:basedOn w:val="Komentarotekstas"/>
    <w:next w:val="Komentarotekstas"/>
    <w:link w:val="KomentarotemaDiagrama"/>
    <w:uiPriority w:val="99"/>
    <w:semiHidden/>
    <w:unhideWhenUsed/>
    <w:rsid w:val="00893177"/>
    <w:rPr>
      <w:b/>
      <w:bCs/>
    </w:rPr>
  </w:style>
  <w:style w:type="character" w:customStyle="1" w:styleId="KomentarotemaDiagrama">
    <w:name w:val="Komentaro tema Diagrama"/>
    <w:basedOn w:val="KomentarotekstasDiagrama"/>
    <w:link w:val="Komentarotema"/>
    <w:uiPriority w:val="99"/>
    <w:semiHidden/>
    <w:rsid w:val="00893177"/>
    <w:rPr>
      <w:b/>
      <w:bCs/>
      <w:sz w:val="20"/>
      <w:szCs w:val="20"/>
    </w:rPr>
  </w:style>
  <w:style w:type="character" w:styleId="Hipersaitas">
    <w:name w:val="Hyperlink"/>
    <w:basedOn w:val="Numatytasispastraiposriftas"/>
    <w:uiPriority w:val="99"/>
    <w:unhideWhenUsed/>
    <w:rsid w:val="000B4EEC"/>
    <w:rPr>
      <w:color w:val="0563C1" w:themeColor="hyperlink"/>
      <w:u w:val="single"/>
    </w:rPr>
  </w:style>
  <w:style w:type="character" w:styleId="Neapdorotaspaminjimas">
    <w:name w:val="Unresolved Mention"/>
    <w:basedOn w:val="Numatytasispastraiposriftas"/>
    <w:uiPriority w:val="99"/>
    <w:unhideWhenUsed/>
    <w:rsid w:val="000B4EEC"/>
    <w:rPr>
      <w:color w:val="605E5C"/>
      <w:shd w:val="clear" w:color="auto" w:fill="E1DFDD"/>
    </w:rPr>
  </w:style>
  <w:style w:type="character" w:styleId="Paminjimas">
    <w:name w:val="Mention"/>
    <w:basedOn w:val="Numatytasispastraiposriftas"/>
    <w:uiPriority w:val="99"/>
    <w:unhideWhenUsed/>
    <w:rsid w:val="006F1F8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41638">
      <w:bodyDiv w:val="1"/>
      <w:marLeft w:val="0"/>
      <w:marRight w:val="0"/>
      <w:marTop w:val="0"/>
      <w:marBottom w:val="0"/>
      <w:divBdr>
        <w:top w:val="none" w:sz="0" w:space="0" w:color="auto"/>
        <w:left w:val="none" w:sz="0" w:space="0" w:color="auto"/>
        <w:bottom w:val="none" w:sz="0" w:space="0" w:color="auto"/>
        <w:right w:val="none" w:sz="0" w:space="0" w:color="auto"/>
      </w:divBdr>
    </w:div>
    <w:div w:id="552932696">
      <w:bodyDiv w:val="1"/>
      <w:marLeft w:val="0"/>
      <w:marRight w:val="0"/>
      <w:marTop w:val="0"/>
      <w:marBottom w:val="0"/>
      <w:divBdr>
        <w:top w:val="none" w:sz="0" w:space="0" w:color="auto"/>
        <w:left w:val="none" w:sz="0" w:space="0" w:color="auto"/>
        <w:bottom w:val="none" w:sz="0" w:space="0" w:color="auto"/>
        <w:right w:val="none" w:sz="0" w:space="0" w:color="auto"/>
      </w:divBdr>
    </w:div>
    <w:div w:id="662316629">
      <w:bodyDiv w:val="1"/>
      <w:marLeft w:val="0"/>
      <w:marRight w:val="0"/>
      <w:marTop w:val="0"/>
      <w:marBottom w:val="0"/>
      <w:divBdr>
        <w:top w:val="none" w:sz="0" w:space="0" w:color="auto"/>
        <w:left w:val="none" w:sz="0" w:space="0" w:color="auto"/>
        <w:bottom w:val="none" w:sz="0" w:space="0" w:color="auto"/>
        <w:right w:val="none" w:sz="0" w:space="0" w:color="auto"/>
      </w:divBdr>
    </w:div>
    <w:div w:id="685135301">
      <w:bodyDiv w:val="1"/>
      <w:marLeft w:val="0"/>
      <w:marRight w:val="0"/>
      <w:marTop w:val="0"/>
      <w:marBottom w:val="0"/>
      <w:divBdr>
        <w:top w:val="none" w:sz="0" w:space="0" w:color="auto"/>
        <w:left w:val="none" w:sz="0" w:space="0" w:color="auto"/>
        <w:bottom w:val="none" w:sz="0" w:space="0" w:color="auto"/>
        <w:right w:val="none" w:sz="0" w:space="0" w:color="auto"/>
      </w:divBdr>
    </w:div>
    <w:div w:id="991567554">
      <w:bodyDiv w:val="1"/>
      <w:marLeft w:val="0"/>
      <w:marRight w:val="0"/>
      <w:marTop w:val="0"/>
      <w:marBottom w:val="0"/>
      <w:divBdr>
        <w:top w:val="none" w:sz="0" w:space="0" w:color="auto"/>
        <w:left w:val="none" w:sz="0" w:space="0" w:color="auto"/>
        <w:bottom w:val="none" w:sz="0" w:space="0" w:color="auto"/>
        <w:right w:val="none" w:sz="0" w:space="0" w:color="auto"/>
      </w:divBdr>
    </w:div>
    <w:div w:id="1727096301">
      <w:bodyDiv w:val="1"/>
      <w:marLeft w:val="0"/>
      <w:marRight w:val="0"/>
      <w:marTop w:val="0"/>
      <w:marBottom w:val="0"/>
      <w:divBdr>
        <w:top w:val="none" w:sz="0" w:space="0" w:color="auto"/>
        <w:left w:val="none" w:sz="0" w:space="0" w:color="auto"/>
        <w:bottom w:val="none" w:sz="0" w:space="0" w:color="auto"/>
        <w:right w:val="none" w:sz="0" w:space="0" w:color="auto"/>
      </w:divBdr>
    </w:div>
    <w:div w:id="209184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114B3-7A67-417D-AA8A-C2EE26E0C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10889</Words>
  <Characters>6207</Characters>
  <Application>Microsoft Office Word</Application>
  <DocSecurity>0</DocSecurity>
  <Lines>51</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17062</CharactersWithSpaces>
  <SharedDoc>false</SharedDoc>
  <HLinks>
    <vt:vector size="6" baseType="variant">
      <vt:variant>
        <vt:i4>7340073</vt:i4>
      </vt:variant>
      <vt:variant>
        <vt:i4>0</vt:i4>
      </vt:variant>
      <vt:variant>
        <vt:i4>0</vt:i4>
      </vt:variant>
      <vt:variant>
        <vt:i4>5</vt:i4>
      </vt:variant>
      <vt:variant>
        <vt:lpwstr>https://vgi.lrv.lt/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2022-05-30T16:03:00Z</dcterms:created>
  <dcterms:modified xsi:type="dcterms:W3CDTF">2022-06-10T12:29:00Z</dcterms:modified>
</cp:coreProperties>
</file>